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79C1" w:rsidR="00AF6A95" w:rsidP="317C8562" w:rsidRDefault="00377738" w14:paraId="6DC479A9" w14:textId="32BB4165">
      <w:pPr>
        <w:rPr>
          <w:rFonts w:ascii="Arial" w:hAnsi="Arial" w:cs="Arial" w:asciiTheme="minorBidi" w:hAnsiTheme="minorBidi" w:cstheme="minorBidi"/>
          <w:sz w:val="28"/>
          <w:szCs w:val="28"/>
        </w:rPr>
      </w:pPr>
      <w:r w:rsidRPr="317C8562" w:rsidR="00377738">
        <w:rPr>
          <w:rFonts w:ascii="Arial" w:hAnsi="Arial" w:cs="Arial" w:asciiTheme="minorBidi" w:hAnsiTheme="minorBidi" w:cstheme="minorBidi"/>
          <w:sz w:val="28"/>
          <w:szCs w:val="28"/>
        </w:rPr>
        <w:t>Vision Loss Resources 2021 Impact Report</w:t>
      </w:r>
    </w:p>
    <w:p w:rsidRPr="007B79C1" w:rsidR="00377738" w:rsidRDefault="00377738" w14:paraId="445606E4" w14:textId="335327F4">
      <w:pPr>
        <w:rPr>
          <w:rFonts w:asciiTheme="minorBidi" w:hAnsiTheme="minorBidi" w:cstheme="minorBidi"/>
          <w:sz w:val="28"/>
          <w:szCs w:val="28"/>
        </w:rPr>
      </w:pPr>
    </w:p>
    <w:p w:rsidRPr="007B79C1" w:rsidR="00377738" w:rsidP="00377738" w:rsidRDefault="00377738" w14:paraId="0686AD0E" w14:textId="77777777">
      <w:pPr>
        <w:pStyle w:val="paragraph"/>
        <w:spacing w:before="0" w:beforeAutospacing="0" w:after="0" w:afterAutospacing="0"/>
        <w:textAlignment w:val="baseline"/>
        <w:rPr>
          <w:rStyle w:val="normaltextrun"/>
          <w:rFonts w:asciiTheme="minorBidi" w:hAnsiTheme="minorBidi" w:cstheme="minorBidi"/>
          <w:sz w:val="28"/>
          <w:szCs w:val="28"/>
        </w:rPr>
      </w:pPr>
      <w:r w:rsidRPr="007B79C1">
        <w:rPr>
          <w:rStyle w:val="normaltextrun"/>
          <w:rFonts w:asciiTheme="minorBidi" w:hAnsiTheme="minorBidi" w:cstheme="minorBidi"/>
          <w:sz w:val="28"/>
          <w:szCs w:val="28"/>
        </w:rPr>
        <w:t>A Message from CEO Kate Grathwol</w:t>
      </w:r>
    </w:p>
    <w:p w:rsidRPr="007B79C1" w:rsidR="00377738" w:rsidP="00377738" w:rsidRDefault="00377738" w14:paraId="43834880" w14:textId="77777777">
      <w:pPr>
        <w:pStyle w:val="paragraph"/>
        <w:spacing w:before="0" w:beforeAutospacing="0" w:after="0" w:afterAutospacing="0"/>
        <w:textAlignment w:val="baseline"/>
        <w:rPr>
          <w:rStyle w:val="normaltextrun"/>
          <w:rFonts w:asciiTheme="minorBidi" w:hAnsiTheme="minorBidi" w:cstheme="minorBidi"/>
          <w:sz w:val="28"/>
          <w:szCs w:val="28"/>
        </w:rPr>
      </w:pPr>
    </w:p>
    <w:p w:rsidRPr="007B79C1" w:rsidR="00377738" w:rsidP="00377738" w:rsidRDefault="00377738" w14:paraId="503E0ACF" w14:textId="77A9ADF3">
      <w:pPr>
        <w:pStyle w:val="paragraph"/>
        <w:spacing w:before="0" w:beforeAutospacing="0" w:after="0" w:afterAutospacing="0"/>
        <w:textAlignment w:val="baseline"/>
        <w:rPr>
          <w:rFonts w:asciiTheme="minorBidi" w:hAnsiTheme="minorBidi" w:cstheme="minorBidi"/>
          <w:sz w:val="28"/>
          <w:szCs w:val="28"/>
        </w:rPr>
      </w:pPr>
      <w:r w:rsidRPr="007B79C1">
        <w:rPr>
          <w:rStyle w:val="normaltextrun"/>
          <w:rFonts w:asciiTheme="minorBidi" w:hAnsiTheme="minorBidi" w:cstheme="minorBidi"/>
          <w:sz w:val="28"/>
          <w:szCs w:val="28"/>
        </w:rPr>
        <w:t>Our mission at Vision Loss Resources is to create a community of services, skills, and support for people with vision loss. That community looked different in 2020 and 2021; most of our programming happened virtually. But our dedicated staff remained flexible and creative to ensure continuing support and services. We reached over 440 working age adults and elderly people living with low vision or blindness.</w:t>
      </w:r>
      <w:r w:rsidRPr="007B79C1">
        <w:rPr>
          <w:rStyle w:val="eop"/>
          <w:rFonts w:asciiTheme="minorBidi" w:hAnsiTheme="minorBidi" w:cstheme="minorBidi"/>
          <w:sz w:val="28"/>
          <w:szCs w:val="28"/>
        </w:rPr>
        <w:t> </w:t>
      </w:r>
    </w:p>
    <w:p w:rsidRPr="007B79C1" w:rsidR="00377738" w:rsidP="00377738" w:rsidRDefault="00377738" w14:paraId="773185AE" w14:textId="77777777">
      <w:pPr>
        <w:pStyle w:val="paragraph"/>
        <w:spacing w:before="0" w:beforeAutospacing="0" w:after="0" w:afterAutospacing="0"/>
        <w:textAlignment w:val="baseline"/>
        <w:rPr>
          <w:rFonts w:asciiTheme="minorBidi" w:hAnsiTheme="minorBidi" w:cstheme="minorBidi"/>
          <w:sz w:val="28"/>
          <w:szCs w:val="28"/>
        </w:rPr>
      </w:pPr>
      <w:r w:rsidRPr="007B79C1">
        <w:rPr>
          <w:rStyle w:val="normaltextrun"/>
          <w:rFonts w:asciiTheme="minorBidi" w:hAnsiTheme="minorBidi" w:cstheme="minorBidi"/>
          <w:sz w:val="28"/>
          <w:szCs w:val="28"/>
        </w:rPr>
        <w:t>Our DeafBlind Services Minnesota program also had unique challenges serving the needs of deafblind adults, youth, and children. Through adapting to a continuously changing context, we reached over 100 people in the deafblind community. </w:t>
      </w:r>
      <w:r w:rsidRPr="007B79C1">
        <w:rPr>
          <w:rStyle w:val="eop"/>
          <w:rFonts w:asciiTheme="minorBidi" w:hAnsiTheme="minorBidi" w:cstheme="minorBidi"/>
          <w:sz w:val="28"/>
          <w:szCs w:val="28"/>
        </w:rPr>
        <w:t> </w:t>
      </w:r>
    </w:p>
    <w:p w:rsidRPr="007B79C1" w:rsidR="00377738" w:rsidP="602D3585" w:rsidRDefault="00377738" w14:paraId="41E26649" w14:textId="74400CE5">
      <w:pPr>
        <w:pStyle w:val="paragraph"/>
        <w:spacing w:before="0" w:beforeAutospacing="off" w:after="0" w:afterAutospacing="off"/>
        <w:textAlignment w:val="baseline"/>
        <w:rPr>
          <w:rFonts w:ascii="Arial" w:hAnsi="Arial" w:cs="Arial" w:asciiTheme="minorBidi" w:hAnsiTheme="minorBidi" w:cstheme="minorBidi"/>
          <w:sz w:val="28"/>
          <w:szCs w:val="28"/>
        </w:rPr>
      </w:pPr>
      <w:r w:rsidRPr="602D3585" w:rsidR="00377738">
        <w:rPr>
          <w:rStyle w:val="normaltextrun"/>
          <w:rFonts w:ascii="Arial" w:hAnsi="Arial" w:cs="Arial" w:asciiTheme="minorBidi" w:hAnsiTheme="minorBidi" w:cstheme="minorBidi"/>
          <w:sz w:val="28"/>
          <w:szCs w:val="28"/>
        </w:rPr>
        <w:t xml:space="preserve">As we continue to adapt your support is more important than ever. We are looking forward to holding in-person support groups, community events, and reaching even more people in low </w:t>
      </w:r>
      <w:r w:rsidRPr="602D3585" w:rsidR="00377738">
        <w:rPr>
          <w:rStyle w:val="normaltextrun"/>
          <w:rFonts w:ascii="Arial" w:hAnsi="Arial" w:cs="Arial" w:asciiTheme="minorBidi" w:hAnsiTheme="minorBidi" w:cstheme="minorBidi"/>
          <w:sz w:val="28"/>
          <w:szCs w:val="28"/>
        </w:rPr>
        <w:t>vis</w:t>
      </w:r>
      <w:r w:rsidRPr="602D3585" w:rsidR="2C35A573">
        <w:rPr>
          <w:rStyle w:val="normaltextrun"/>
          <w:rFonts w:ascii="Arial" w:hAnsi="Arial" w:cs="Arial" w:asciiTheme="minorBidi" w:hAnsiTheme="minorBidi" w:cstheme="minorBidi"/>
          <w:sz w:val="28"/>
          <w:szCs w:val="28"/>
        </w:rPr>
        <w:t>i</w:t>
      </w:r>
      <w:r w:rsidRPr="602D3585" w:rsidR="00377738">
        <w:rPr>
          <w:rStyle w:val="normaltextrun"/>
          <w:rFonts w:ascii="Arial" w:hAnsi="Arial" w:cs="Arial" w:asciiTheme="minorBidi" w:hAnsiTheme="minorBidi" w:cstheme="minorBidi"/>
          <w:sz w:val="28"/>
          <w:szCs w:val="28"/>
        </w:rPr>
        <w:t>on</w:t>
      </w:r>
      <w:r w:rsidRPr="602D3585" w:rsidR="00377738">
        <w:rPr>
          <w:rStyle w:val="normaltextrun"/>
          <w:rFonts w:ascii="Arial" w:hAnsi="Arial" w:cs="Arial" w:asciiTheme="minorBidi" w:hAnsiTheme="minorBidi" w:cstheme="minorBidi"/>
          <w:sz w:val="28"/>
          <w:szCs w:val="28"/>
        </w:rPr>
        <w:t xml:space="preserve">, blind, and deafblind communities. On behalf of everyone at Vision Loss Resources and </w:t>
      </w:r>
      <w:proofErr w:type="spellStart"/>
      <w:r w:rsidRPr="602D3585" w:rsidR="00377738">
        <w:rPr>
          <w:rStyle w:val="normaltextrun"/>
          <w:rFonts w:ascii="Arial" w:hAnsi="Arial" w:cs="Arial" w:asciiTheme="minorBidi" w:hAnsiTheme="minorBidi" w:cstheme="minorBidi"/>
          <w:sz w:val="28"/>
          <w:szCs w:val="28"/>
        </w:rPr>
        <w:t>DeafBlind</w:t>
      </w:r>
      <w:proofErr w:type="spellEnd"/>
      <w:r w:rsidRPr="602D3585" w:rsidR="00377738">
        <w:rPr>
          <w:rStyle w:val="normaltextrun"/>
          <w:rFonts w:ascii="Arial" w:hAnsi="Arial" w:cs="Arial" w:asciiTheme="minorBidi" w:hAnsiTheme="minorBidi" w:cstheme="minorBidi"/>
          <w:sz w:val="28"/>
          <w:szCs w:val="28"/>
        </w:rPr>
        <w:t xml:space="preserve"> Services Minnesota I send my heartfelt thanks for your partnership.</w:t>
      </w:r>
      <w:r w:rsidRPr="602D3585" w:rsidR="00377738">
        <w:rPr>
          <w:rStyle w:val="eop"/>
          <w:rFonts w:ascii="Arial" w:hAnsi="Arial" w:cs="Arial" w:asciiTheme="minorBidi" w:hAnsiTheme="minorBidi" w:cstheme="minorBidi"/>
          <w:sz w:val="28"/>
          <w:szCs w:val="28"/>
        </w:rPr>
        <w:t> </w:t>
      </w:r>
    </w:p>
    <w:p w:rsidRPr="007B79C1" w:rsidR="00377738" w:rsidP="00377738" w:rsidRDefault="00377738" w14:paraId="5CEECDDD" w14:textId="77777777">
      <w:pPr>
        <w:pStyle w:val="paragraph"/>
        <w:spacing w:before="0" w:beforeAutospacing="0" w:after="0" w:afterAutospacing="0"/>
        <w:textAlignment w:val="baseline"/>
        <w:rPr>
          <w:rStyle w:val="normaltextrun"/>
          <w:rFonts w:asciiTheme="minorBidi" w:hAnsiTheme="minorBidi" w:cstheme="minorBidi"/>
          <w:sz w:val="28"/>
          <w:szCs w:val="28"/>
        </w:rPr>
      </w:pPr>
    </w:p>
    <w:p w:rsidRPr="007B79C1" w:rsidR="00377738" w:rsidP="00377738" w:rsidRDefault="00377738" w14:paraId="257AE4F3" w14:textId="1E812ED8">
      <w:pPr>
        <w:pStyle w:val="paragraph"/>
        <w:spacing w:before="0" w:beforeAutospacing="0" w:after="0" w:afterAutospacing="0"/>
        <w:textAlignment w:val="baseline"/>
        <w:rPr>
          <w:rFonts w:asciiTheme="minorBidi" w:hAnsiTheme="minorBidi" w:cstheme="minorBidi"/>
          <w:sz w:val="28"/>
          <w:szCs w:val="28"/>
        </w:rPr>
      </w:pPr>
      <w:r w:rsidRPr="007B79C1">
        <w:rPr>
          <w:rStyle w:val="normaltextrun"/>
          <w:rFonts w:asciiTheme="minorBidi" w:hAnsiTheme="minorBidi" w:cstheme="minorBidi"/>
          <w:sz w:val="28"/>
          <w:szCs w:val="28"/>
        </w:rPr>
        <w:t>With gratitude,</w:t>
      </w:r>
      <w:r w:rsidRPr="007B79C1">
        <w:rPr>
          <w:rStyle w:val="eop"/>
          <w:rFonts w:asciiTheme="minorBidi" w:hAnsiTheme="minorBidi" w:cstheme="minorBidi"/>
          <w:sz w:val="28"/>
          <w:szCs w:val="28"/>
        </w:rPr>
        <w:t> </w:t>
      </w:r>
    </w:p>
    <w:p w:rsidRPr="007B79C1" w:rsidR="00377738" w:rsidP="00377738" w:rsidRDefault="00377738" w14:paraId="76ADFD5D" w14:textId="77777777">
      <w:pPr>
        <w:pStyle w:val="paragraph"/>
        <w:spacing w:before="0" w:beforeAutospacing="0" w:after="0" w:afterAutospacing="0"/>
        <w:textAlignment w:val="baseline"/>
        <w:rPr>
          <w:rFonts w:asciiTheme="minorBidi" w:hAnsiTheme="minorBidi" w:cstheme="minorBidi"/>
          <w:sz w:val="28"/>
          <w:szCs w:val="28"/>
        </w:rPr>
      </w:pPr>
      <w:r w:rsidRPr="007B79C1">
        <w:rPr>
          <w:rStyle w:val="normaltextrun"/>
          <w:rFonts w:asciiTheme="minorBidi" w:hAnsiTheme="minorBidi" w:cstheme="minorBidi"/>
          <w:sz w:val="28"/>
          <w:szCs w:val="28"/>
        </w:rPr>
        <w:t>Kate</w:t>
      </w:r>
      <w:r w:rsidRPr="007B79C1">
        <w:rPr>
          <w:rStyle w:val="eop"/>
          <w:rFonts w:asciiTheme="minorBidi" w:hAnsiTheme="minorBidi" w:cstheme="minorBidi"/>
          <w:sz w:val="28"/>
          <w:szCs w:val="28"/>
        </w:rPr>
        <w:t> </w:t>
      </w:r>
    </w:p>
    <w:p w:rsidRPr="007B79C1" w:rsidR="00377738" w:rsidRDefault="00377738" w14:paraId="18308E4A" w14:textId="505C765E">
      <w:pPr>
        <w:rPr>
          <w:rFonts w:asciiTheme="minorBidi" w:hAnsiTheme="minorBidi" w:cstheme="minorBidi"/>
          <w:sz w:val="28"/>
          <w:szCs w:val="28"/>
        </w:rPr>
      </w:pPr>
    </w:p>
    <w:p w:rsidRPr="007B79C1" w:rsidR="00377738" w:rsidRDefault="00377738" w14:paraId="0635E13F" w14:textId="01F8E1D7">
      <w:pPr>
        <w:rPr>
          <w:rFonts w:asciiTheme="minorBidi" w:hAnsiTheme="minorBidi" w:cstheme="minorBidi"/>
          <w:sz w:val="28"/>
          <w:szCs w:val="28"/>
        </w:rPr>
      </w:pPr>
      <w:r w:rsidRPr="007B79C1">
        <w:rPr>
          <w:rFonts w:asciiTheme="minorBidi" w:hAnsiTheme="minorBidi" w:cstheme="minorBidi"/>
          <w:sz w:val="28"/>
          <w:szCs w:val="28"/>
        </w:rPr>
        <w:t>Quote from a DBSM client: “DBSM services allow my child to connect with his community and be his own person.”</w:t>
      </w:r>
    </w:p>
    <w:p w:rsidRPr="007B79C1" w:rsidR="00377738" w:rsidRDefault="00377738" w14:paraId="43FC9793" w14:textId="4C4FAB29">
      <w:pPr>
        <w:rPr>
          <w:rFonts w:asciiTheme="minorBidi" w:hAnsiTheme="minorBidi" w:cstheme="minorBidi"/>
          <w:sz w:val="28"/>
          <w:szCs w:val="28"/>
        </w:rPr>
      </w:pPr>
    </w:p>
    <w:p w:rsidRPr="007B79C1" w:rsidR="00377738" w:rsidRDefault="00377738" w14:paraId="27661CB0" w14:textId="6B83A1D2">
      <w:pPr>
        <w:rPr>
          <w:rFonts w:asciiTheme="minorBidi" w:hAnsiTheme="minorBidi" w:cstheme="minorBidi"/>
          <w:sz w:val="28"/>
          <w:szCs w:val="28"/>
        </w:rPr>
      </w:pPr>
      <w:r w:rsidRPr="007B79C1">
        <w:rPr>
          <w:rFonts w:asciiTheme="minorBidi" w:hAnsiTheme="minorBidi" w:cstheme="minorBidi"/>
          <w:sz w:val="28"/>
          <w:szCs w:val="28"/>
        </w:rPr>
        <w:t>Community Services</w:t>
      </w:r>
    </w:p>
    <w:p w:rsidRPr="007B79C1" w:rsidR="00377738" w:rsidRDefault="00377738" w14:paraId="33E3DC3E" w14:textId="1A1DB24E">
      <w:pPr>
        <w:rPr>
          <w:rFonts w:asciiTheme="minorBidi" w:hAnsiTheme="minorBidi" w:cstheme="minorBidi"/>
          <w:sz w:val="28"/>
          <w:szCs w:val="28"/>
        </w:rPr>
      </w:pPr>
      <w:r w:rsidRPr="007B79C1">
        <w:rPr>
          <w:rFonts w:asciiTheme="minorBidi" w:hAnsiTheme="minorBidi" w:cstheme="minorBidi"/>
          <w:sz w:val="28"/>
          <w:szCs w:val="28"/>
        </w:rPr>
        <w:t>We are thrilled to be re-starting classes and activities that were shuttered over the past two years. Recent offerings include:</w:t>
      </w:r>
    </w:p>
    <w:p w:rsidRPr="007B79C1" w:rsidR="00377738" w:rsidRDefault="00377738" w14:paraId="004E1306" w14:textId="2F2CC74F">
      <w:pPr>
        <w:rPr>
          <w:rFonts w:asciiTheme="minorBidi" w:hAnsiTheme="minorBidi" w:cstheme="minorBidi"/>
          <w:sz w:val="28"/>
          <w:szCs w:val="28"/>
        </w:rPr>
      </w:pPr>
      <w:r w:rsidRPr="007B79C1">
        <w:rPr>
          <w:rFonts w:asciiTheme="minorBidi" w:hAnsiTheme="minorBidi" w:cstheme="minorBidi"/>
          <w:sz w:val="28"/>
          <w:szCs w:val="28"/>
        </w:rPr>
        <w:t>Bingo</w:t>
      </w:r>
    </w:p>
    <w:p w:rsidRPr="007B79C1" w:rsidR="00377738" w:rsidRDefault="00377738" w14:paraId="63E6FAF0" w14:textId="6B123689">
      <w:pPr>
        <w:rPr>
          <w:rFonts w:asciiTheme="minorBidi" w:hAnsiTheme="minorBidi" w:cstheme="minorBidi"/>
          <w:sz w:val="28"/>
          <w:szCs w:val="28"/>
        </w:rPr>
      </w:pPr>
      <w:r w:rsidRPr="007B79C1">
        <w:rPr>
          <w:rFonts w:asciiTheme="minorBidi" w:hAnsiTheme="minorBidi" w:cstheme="minorBidi"/>
          <w:sz w:val="28"/>
          <w:szCs w:val="28"/>
        </w:rPr>
        <w:t>Book Club</w:t>
      </w:r>
    </w:p>
    <w:p w:rsidRPr="007B79C1" w:rsidR="00377738" w:rsidRDefault="00377738" w14:paraId="34C31F61" w14:textId="6D377A20">
      <w:pPr>
        <w:rPr>
          <w:rFonts w:asciiTheme="minorBidi" w:hAnsiTheme="minorBidi" w:cstheme="minorBidi"/>
          <w:sz w:val="28"/>
          <w:szCs w:val="28"/>
        </w:rPr>
      </w:pPr>
      <w:r w:rsidRPr="007B79C1">
        <w:rPr>
          <w:rFonts w:asciiTheme="minorBidi" w:hAnsiTheme="minorBidi" w:cstheme="minorBidi"/>
          <w:sz w:val="28"/>
          <w:szCs w:val="28"/>
        </w:rPr>
        <w:t>Caregiver Support</w:t>
      </w:r>
    </w:p>
    <w:p w:rsidRPr="007B79C1" w:rsidR="00377738" w:rsidRDefault="00377738" w14:paraId="04551A29" w14:textId="72C92D3F">
      <w:pPr>
        <w:rPr>
          <w:rFonts w:asciiTheme="minorBidi" w:hAnsiTheme="minorBidi" w:cstheme="minorBidi"/>
          <w:sz w:val="28"/>
          <w:szCs w:val="28"/>
        </w:rPr>
      </w:pPr>
      <w:r w:rsidRPr="007B79C1">
        <w:rPr>
          <w:rFonts w:asciiTheme="minorBidi" w:hAnsiTheme="minorBidi" w:cstheme="minorBidi"/>
          <w:sz w:val="28"/>
          <w:szCs w:val="28"/>
        </w:rPr>
        <w:t>Fantasy Football</w:t>
      </w:r>
    </w:p>
    <w:p w:rsidRPr="007B79C1" w:rsidR="00377738" w:rsidRDefault="00377738" w14:paraId="2AD9D122" w14:textId="50DA2C76">
      <w:pPr>
        <w:rPr>
          <w:rFonts w:asciiTheme="minorBidi" w:hAnsiTheme="minorBidi" w:cstheme="minorBidi"/>
          <w:sz w:val="28"/>
          <w:szCs w:val="28"/>
        </w:rPr>
      </w:pPr>
      <w:r w:rsidRPr="007B79C1">
        <w:rPr>
          <w:rFonts w:asciiTheme="minorBidi" w:hAnsiTheme="minorBidi" w:cstheme="minorBidi"/>
          <w:sz w:val="28"/>
          <w:szCs w:val="28"/>
        </w:rPr>
        <w:t>Intermediate Technology</w:t>
      </w:r>
    </w:p>
    <w:p w:rsidRPr="007B79C1" w:rsidR="00377738" w:rsidRDefault="00377738" w14:paraId="5CE8950A" w14:textId="1C78C283">
      <w:pPr>
        <w:rPr>
          <w:rFonts w:asciiTheme="minorBidi" w:hAnsiTheme="minorBidi" w:cstheme="minorBidi"/>
          <w:sz w:val="28"/>
          <w:szCs w:val="28"/>
        </w:rPr>
      </w:pPr>
      <w:r w:rsidRPr="007B79C1">
        <w:rPr>
          <w:rFonts w:asciiTheme="minorBidi" w:hAnsiTheme="minorBidi" w:cstheme="minorBidi"/>
          <w:sz w:val="28"/>
          <w:szCs w:val="28"/>
        </w:rPr>
        <w:t>Low Vision Support</w:t>
      </w:r>
    </w:p>
    <w:p w:rsidRPr="007B79C1" w:rsidR="00377738" w:rsidRDefault="00377738" w14:paraId="5FCAE0F9" w14:textId="27DA1BBA">
      <w:pPr>
        <w:rPr>
          <w:rFonts w:asciiTheme="minorBidi" w:hAnsiTheme="minorBidi" w:cstheme="minorBidi"/>
          <w:sz w:val="28"/>
          <w:szCs w:val="28"/>
        </w:rPr>
      </w:pPr>
      <w:r w:rsidRPr="007B79C1">
        <w:rPr>
          <w:rFonts w:asciiTheme="minorBidi" w:hAnsiTheme="minorBidi" w:cstheme="minorBidi"/>
          <w:sz w:val="28"/>
          <w:szCs w:val="28"/>
        </w:rPr>
        <w:t>Women’s Group</w:t>
      </w:r>
    </w:p>
    <w:p w:rsidRPr="007B79C1" w:rsidR="00377738" w:rsidRDefault="00377738" w14:paraId="75666AE2" w14:textId="1CE09AE0">
      <w:pPr>
        <w:rPr>
          <w:rFonts w:asciiTheme="minorBidi" w:hAnsiTheme="minorBidi" w:cstheme="minorBidi"/>
          <w:sz w:val="28"/>
          <w:szCs w:val="28"/>
        </w:rPr>
      </w:pPr>
      <w:r w:rsidRPr="007B79C1">
        <w:rPr>
          <w:rFonts w:asciiTheme="minorBidi" w:hAnsiTheme="minorBidi" w:cstheme="minorBidi"/>
          <w:sz w:val="28"/>
          <w:szCs w:val="28"/>
        </w:rPr>
        <w:t>Under 35 Social Support</w:t>
      </w:r>
    </w:p>
    <w:p w:rsidRPr="007B79C1" w:rsidR="00377738" w:rsidRDefault="00377738" w14:paraId="6FA2533F" w14:textId="2BAE3292">
      <w:pPr>
        <w:rPr>
          <w:rFonts w:asciiTheme="minorBidi" w:hAnsiTheme="minorBidi" w:cstheme="minorBidi"/>
          <w:sz w:val="28"/>
          <w:szCs w:val="28"/>
        </w:rPr>
      </w:pPr>
    </w:p>
    <w:p w:rsidRPr="007B79C1" w:rsidR="00377738" w:rsidRDefault="00377738" w14:paraId="54D6D597" w14:textId="71AB0F09">
      <w:pPr>
        <w:rPr>
          <w:rFonts w:asciiTheme="minorBidi" w:hAnsiTheme="minorBidi" w:cstheme="minorBidi"/>
          <w:sz w:val="28"/>
          <w:szCs w:val="28"/>
        </w:rPr>
      </w:pPr>
      <w:r w:rsidRPr="007B79C1">
        <w:rPr>
          <w:rFonts w:asciiTheme="minorBidi" w:hAnsiTheme="minorBidi" w:cstheme="minorBidi"/>
          <w:sz w:val="28"/>
          <w:szCs w:val="28"/>
        </w:rPr>
        <w:t>For details, go to visionlossresources.org</w:t>
      </w:r>
    </w:p>
    <w:p w:rsidRPr="007B79C1" w:rsidR="0020788D" w:rsidRDefault="0020788D" w14:paraId="0B089CEF" w14:textId="4D19557B">
      <w:pPr>
        <w:rPr>
          <w:rFonts w:asciiTheme="minorBidi" w:hAnsiTheme="minorBidi" w:cstheme="minorBidi"/>
          <w:sz w:val="28"/>
          <w:szCs w:val="28"/>
        </w:rPr>
      </w:pPr>
      <w:r w:rsidRPr="007B79C1">
        <w:rPr>
          <w:rFonts w:asciiTheme="minorBidi" w:hAnsiTheme="minorBidi" w:cstheme="minorBidi"/>
          <w:sz w:val="28"/>
          <w:szCs w:val="28"/>
        </w:rPr>
        <w:lastRenderedPageBreak/>
        <w:t>2021 By the Numbers</w:t>
      </w:r>
    </w:p>
    <w:p w:rsidRPr="007B79C1" w:rsidR="0020788D" w:rsidRDefault="0020788D" w14:paraId="5FF1313D" w14:textId="213B73A4">
      <w:pPr>
        <w:rPr>
          <w:rFonts w:asciiTheme="minorBidi" w:hAnsiTheme="minorBidi" w:cstheme="minorBidi"/>
          <w:sz w:val="28"/>
          <w:szCs w:val="28"/>
        </w:rPr>
      </w:pPr>
      <w:r w:rsidRPr="007B79C1">
        <w:rPr>
          <w:rFonts w:asciiTheme="minorBidi" w:hAnsiTheme="minorBidi" w:cstheme="minorBidi"/>
          <w:sz w:val="28"/>
          <w:szCs w:val="28"/>
        </w:rPr>
        <w:t>70 support groups held</w:t>
      </w:r>
    </w:p>
    <w:p w:rsidRPr="007B79C1" w:rsidR="0020788D" w:rsidRDefault="0020788D" w14:paraId="00D00C8F" w14:textId="3FFEAD42">
      <w:pPr>
        <w:rPr>
          <w:rFonts w:asciiTheme="minorBidi" w:hAnsiTheme="minorBidi" w:cstheme="minorBidi"/>
          <w:sz w:val="28"/>
          <w:szCs w:val="28"/>
        </w:rPr>
      </w:pPr>
      <w:r w:rsidRPr="007B79C1">
        <w:rPr>
          <w:rFonts w:asciiTheme="minorBidi" w:hAnsiTheme="minorBidi" w:cstheme="minorBidi"/>
          <w:sz w:val="28"/>
          <w:szCs w:val="28"/>
        </w:rPr>
        <w:t>7,295 hours of instruction in the Rehabilitation Center</w:t>
      </w:r>
    </w:p>
    <w:p w:rsidRPr="007B79C1" w:rsidR="0020788D" w:rsidRDefault="0020788D" w14:paraId="28498EE0" w14:textId="658E0454">
      <w:pPr>
        <w:rPr>
          <w:rFonts w:asciiTheme="minorBidi" w:hAnsiTheme="minorBidi" w:cstheme="minorBidi"/>
          <w:sz w:val="28"/>
          <w:szCs w:val="28"/>
        </w:rPr>
      </w:pPr>
      <w:r w:rsidRPr="007B79C1">
        <w:rPr>
          <w:rFonts w:asciiTheme="minorBidi" w:hAnsiTheme="minorBidi" w:cstheme="minorBidi"/>
          <w:sz w:val="28"/>
          <w:szCs w:val="28"/>
        </w:rPr>
        <w:t>844 individuals attended 43 presentations about the services VLR offers</w:t>
      </w:r>
    </w:p>
    <w:p w:rsidRPr="007B79C1" w:rsidR="0020788D" w:rsidRDefault="0020788D" w14:paraId="1448F391" w14:textId="4C20D510">
      <w:pPr>
        <w:rPr>
          <w:rFonts w:asciiTheme="minorBidi" w:hAnsiTheme="minorBidi" w:cstheme="minorBidi"/>
          <w:sz w:val="28"/>
          <w:szCs w:val="28"/>
        </w:rPr>
      </w:pPr>
      <w:r w:rsidRPr="007B79C1">
        <w:rPr>
          <w:rFonts w:asciiTheme="minorBidi" w:hAnsiTheme="minorBidi" w:cstheme="minorBidi"/>
          <w:sz w:val="28"/>
          <w:szCs w:val="28"/>
        </w:rPr>
        <w:t>33 new students enrolled in our Rehabilitation Center</w:t>
      </w:r>
    </w:p>
    <w:p w:rsidRPr="007B79C1" w:rsidR="0020788D" w:rsidRDefault="0020788D" w14:paraId="229AA573" w14:textId="6C64D4AD">
      <w:pPr>
        <w:rPr>
          <w:rFonts w:asciiTheme="minorBidi" w:hAnsiTheme="minorBidi" w:cstheme="minorBidi"/>
          <w:sz w:val="28"/>
          <w:szCs w:val="28"/>
        </w:rPr>
      </w:pPr>
      <w:r w:rsidRPr="007B79C1">
        <w:rPr>
          <w:rFonts w:asciiTheme="minorBidi" w:hAnsiTheme="minorBidi" w:cstheme="minorBidi"/>
          <w:sz w:val="28"/>
          <w:szCs w:val="28"/>
        </w:rPr>
        <w:t>112 DeafBlind adults served</w:t>
      </w:r>
    </w:p>
    <w:p w:rsidRPr="007B79C1" w:rsidR="0020788D" w:rsidRDefault="0020788D" w14:paraId="733FE8A8" w14:textId="46302E23">
      <w:pPr>
        <w:rPr>
          <w:rFonts w:asciiTheme="minorBidi" w:hAnsiTheme="minorBidi" w:cstheme="minorBidi"/>
          <w:sz w:val="28"/>
          <w:szCs w:val="28"/>
        </w:rPr>
      </w:pPr>
      <w:r w:rsidRPr="007B79C1">
        <w:rPr>
          <w:rFonts w:asciiTheme="minorBidi" w:hAnsiTheme="minorBidi" w:cstheme="minorBidi"/>
          <w:sz w:val="28"/>
          <w:szCs w:val="28"/>
        </w:rPr>
        <w:t>455 individuals reached through Community Services</w:t>
      </w:r>
    </w:p>
    <w:p w:rsidRPr="007B79C1" w:rsidR="0020788D" w:rsidRDefault="0020788D" w14:paraId="4166DFCA" w14:textId="3B3AF083">
      <w:pPr>
        <w:rPr>
          <w:rFonts w:asciiTheme="minorBidi" w:hAnsiTheme="minorBidi" w:cstheme="minorBidi"/>
          <w:sz w:val="28"/>
          <w:szCs w:val="28"/>
        </w:rPr>
      </w:pPr>
      <w:r w:rsidRPr="007B79C1">
        <w:rPr>
          <w:rFonts w:asciiTheme="minorBidi" w:hAnsiTheme="minorBidi" w:cstheme="minorBidi"/>
          <w:sz w:val="28"/>
          <w:szCs w:val="28"/>
        </w:rPr>
        <w:t>1,562 volunteer hours</w:t>
      </w:r>
    </w:p>
    <w:p w:rsidRPr="007B79C1" w:rsidR="0020788D" w:rsidRDefault="0020788D" w14:paraId="5F299B65" w14:textId="5A3B484F">
      <w:pPr>
        <w:rPr>
          <w:rFonts w:asciiTheme="minorBidi" w:hAnsiTheme="minorBidi" w:cstheme="minorBidi"/>
          <w:sz w:val="28"/>
          <w:szCs w:val="28"/>
        </w:rPr>
      </w:pPr>
    </w:p>
    <w:p w:rsidRPr="007B79C1" w:rsidR="00434BDF" w:rsidRDefault="00434BDF" w14:paraId="30562BB8" w14:textId="77777777">
      <w:pPr>
        <w:rPr>
          <w:rFonts w:asciiTheme="minorBidi" w:hAnsiTheme="minorBidi" w:cstheme="minorBidi"/>
          <w:sz w:val="28"/>
          <w:szCs w:val="28"/>
        </w:rPr>
      </w:pPr>
    </w:p>
    <w:p w:rsidRPr="007B79C1" w:rsidR="0020788D" w:rsidRDefault="0020788D" w14:paraId="2F51D7A4" w14:textId="29F17D07">
      <w:pPr>
        <w:rPr>
          <w:rFonts w:asciiTheme="minorBidi" w:hAnsiTheme="minorBidi" w:cstheme="minorBidi"/>
          <w:sz w:val="28"/>
          <w:szCs w:val="28"/>
        </w:rPr>
      </w:pPr>
      <w:r w:rsidRPr="007B79C1">
        <w:rPr>
          <w:rFonts w:asciiTheme="minorBidi" w:hAnsiTheme="minorBidi" w:cstheme="minorBidi"/>
          <w:sz w:val="28"/>
          <w:szCs w:val="28"/>
        </w:rPr>
        <w:t>2021 Revenue</w:t>
      </w:r>
    </w:p>
    <w:p w:rsidRPr="007B79C1" w:rsidR="00434BDF" w:rsidRDefault="00434BDF" w14:paraId="6F6C5478" w14:textId="74D7F1D4">
      <w:pPr>
        <w:rPr>
          <w:rFonts w:asciiTheme="minorBidi" w:hAnsiTheme="minorBidi" w:cstheme="minorBidi"/>
          <w:sz w:val="28"/>
          <w:szCs w:val="28"/>
        </w:rPr>
      </w:pPr>
    </w:p>
    <w:tbl>
      <w:tblPr>
        <w:tblStyle w:val="TableGrid"/>
        <w:tblW w:w="0" w:type="auto"/>
        <w:tblLook w:val="04A0" w:firstRow="1" w:lastRow="0" w:firstColumn="1" w:lastColumn="0" w:noHBand="0" w:noVBand="1"/>
      </w:tblPr>
      <w:tblGrid>
        <w:gridCol w:w="3116"/>
        <w:gridCol w:w="3117"/>
        <w:gridCol w:w="3117"/>
      </w:tblGrid>
      <w:tr w:rsidRPr="007B79C1" w:rsidR="00434BDF" w:rsidTr="006E1FA2" w14:paraId="1A7FD564" w14:textId="77777777">
        <w:tc>
          <w:tcPr>
            <w:tcW w:w="3116" w:type="dxa"/>
            <w:vAlign w:val="bottom"/>
          </w:tcPr>
          <w:p w:rsidRPr="007B79C1" w:rsidR="00434BDF" w:rsidP="00434BDF" w:rsidRDefault="00434BDF" w14:paraId="03616F80" w14:textId="447DC89B">
            <w:pPr>
              <w:rPr>
                <w:rFonts w:asciiTheme="minorBidi" w:hAnsiTheme="minorBidi" w:cstheme="minorBidi"/>
                <w:sz w:val="28"/>
                <w:szCs w:val="28"/>
              </w:rPr>
            </w:pPr>
            <w:r w:rsidRPr="007B79C1">
              <w:rPr>
                <w:rFonts w:asciiTheme="minorBidi" w:hAnsiTheme="minorBidi" w:cstheme="minorBidi"/>
                <w:color w:val="000000"/>
                <w:sz w:val="28"/>
                <w:szCs w:val="28"/>
              </w:rPr>
              <w:t>Revenue Type</w:t>
            </w:r>
          </w:p>
        </w:tc>
        <w:tc>
          <w:tcPr>
            <w:tcW w:w="3117" w:type="dxa"/>
            <w:vAlign w:val="bottom"/>
          </w:tcPr>
          <w:p w:rsidRPr="007B79C1" w:rsidR="00434BDF" w:rsidP="00434BDF" w:rsidRDefault="00434BDF" w14:paraId="4BFF3E6B" w14:textId="2885BCC0">
            <w:pPr>
              <w:rPr>
                <w:rFonts w:asciiTheme="minorBidi" w:hAnsiTheme="minorBidi" w:cstheme="minorBidi"/>
                <w:sz w:val="28"/>
                <w:szCs w:val="28"/>
              </w:rPr>
            </w:pPr>
            <w:r w:rsidRPr="007B79C1">
              <w:rPr>
                <w:rFonts w:asciiTheme="minorBidi" w:hAnsiTheme="minorBidi" w:cstheme="minorBidi"/>
                <w:color w:val="000000"/>
                <w:sz w:val="28"/>
                <w:szCs w:val="28"/>
              </w:rPr>
              <w:t>Amount</w:t>
            </w:r>
          </w:p>
        </w:tc>
        <w:tc>
          <w:tcPr>
            <w:tcW w:w="3117" w:type="dxa"/>
            <w:vAlign w:val="bottom"/>
          </w:tcPr>
          <w:p w:rsidRPr="007B79C1" w:rsidR="00434BDF" w:rsidP="00434BDF" w:rsidRDefault="00434BDF" w14:paraId="1A0A5C33" w14:textId="2DA6CE72">
            <w:pPr>
              <w:rPr>
                <w:rFonts w:asciiTheme="minorBidi" w:hAnsiTheme="minorBidi" w:cstheme="minorBidi"/>
                <w:sz w:val="28"/>
                <w:szCs w:val="28"/>
              </w:rPr>
            </w:pPr>
            <w:r w:rsidRPr="007B79C1">
              <w:rPr>
                <w:rFonts w:asciiTheme="minorBidi" w:hAnsiTheme="minorBidi" w:cstheme="minorBidi"/>
                <w:color w:val="000000"/>
                <w:sz w:val="28"/>
                <w:szCs w:val="28"/>
              </w:rPr>
              <w:t>Percentage</w:t>
            </w:r>
          </w:p>
        </w:tc>
      </w:tr>
      <w:tr w:rsidRPr="007B79C1" w:rsidR="00434BDF" w:rsidTr="006E1FA2" w14:paraId="44E2E81F" w14:textId="77777777">
        <w:tc>
          <w:tcPr>
            <w:tcW w:w="3116" w:type="dxa"/>
            <w:vAlign w:val="bottom"/>
          </w:tcPr>
          <w:p w:rsidRPr="007B79C1" w:rsidR="00434BDF" w:rsidP="00434BDF" w:rsidRDefault="00434BDF" w14:paraId="352A0E08" w14:textId="734AA3D5">
            <w:pPr>
              <w:rPr>
                <w:rFonts w:asciiTheme="minorBidi" w:hAnsiTheme="minorBidi" w:cstheme="minorBidi"/>
                <w:sz w:val="28"/>
                <w:szCs w:val="28"/>
              </w:rPr>
            </w:pPr>
            <w:r w:rsidRPr="007B79C1">
              <w:rPr>
                <w:rFonts w:asciiTheme="minorBidi" w:hAnsiTheme="minorBidi" w:cstheme="minorBidi"/>
                <w:color w:val="000000"/>
                <w:sz w:val="28"/>
                <w:szCs w:val="28"/>
              </w:rPr>
              <w:t>Individual</w:t>
            </w:r>
          </w:p>
        </w:tc>
        <w:tc>
          <w:tcPr>
            <w:tcW w:w="3117" w:type="dxa"/>
            <w:vAlign w:val="bottom"/>
          </w:tcPr>
          <w:p w:rsidRPr="007B79C1" w:rsidR="00434BDF" w:rsidP="00434BDF" w:rsidRDefault="00434BDF" w14:paraId="2969254B" w14:textId="117C19F8">
            <w:pPr>
              <w:rPr>
                <w:rFonts w:asciiTheme="minorBidi" w:hAnsiTheme="minorBidi" w:cstheme="minorBidi"/>
                <w:sz w:val="28"/>
                <w:szCs w:val="28"/>
              </w:rPr>
            </w:pPr>
            <w:r w:rsidRPr="007B79C1">
              <w:rPr>
                <w:rFonts w:asciiTheme="minorBidi" w:hAnsiTheme="minorBidi" w:cstheme="minorBidi"/>
                <w:color w:val="000000"/>
                <w:sz w:val="28"/>
                <w:szCs w:val="28"/>
              </w:rPr>
              <w:t>$298,811</w:t>
            </w:r>
          </w:p>
        </w:tc>
        <w:tc>
          <w:tcPr>
            <w:tcW w:w="3117" w:type="dxa"/>
            <w:vAlign w:val="bottom"/>
          </w:tcPr>
          <w:p w:rsidRPr="007B79C1" w:rsidR="00434BDF" w:rsidP="00434BDF" w:rsidRDefault="00434BDF" w14:paraId="41C886A9" w14:textId="60FCEEAC">
            <w:pPr>
              <w:rPr>
                <w:rFonts w:asciiTheme="minorBidi" w:hAnsiTheme="minorBidi" w:cstheme="minorBidi"/>
                <w:sz w:val="28"/>
                <w:szCs w:val="28"/>
              </w:rPr>
            </w:pPr>
            <w:r w:rsidRPr="007B79C1">
              <w:rPr>
                <w:rFonts w:asciiTheme="minorBidi" w:hAnsiTheme="minorBidi" w:cstheme="minorBidi"/>
                <w:color w:val="000000"/>
                <w:sz w:val="28"/>
                <w:szCs w:val="28"/>
              </w:rPr>
              <w:t>10%</w:t>
            </w:r>
          </w:p>
        </w:tc>
      </w:tr>
      <w:tr w:rsidRPr="007B79C1" w:rsidR="00434BDF" w:rsidTr="006E1FA2" w14:paraId="3D4F2226" w14:textId="77777777">
        <w:tc>
          <w:tcPr>
            <w:tcW w:w="3116" w:type="dxa"/>
            <w:vAlign w:val="bottom"/>
          </w:tcPr>
          <w:p w:rsidRPr="007B79C1" w:rsidR="00434BDF" w:rsidP="00434BDF" w:rsidRDefault="00434BDF" w14:paraId="4FEFC839" w14:textId="625D236F">
            <w:pPr>
              <w:rPr>
                <w:rFonts w:asciiTheme="minorBidi" w:hAnsiTheme="minorBidi" w:cstheme="minorBidi"/>
                <w:sz w:val="28"/>
                <w:szCs w:val="28"/>
              </w:rPr>
            </w:pPr>
            <w:r w:rsidRPr="007B79C1">
              <w:rPr>
                <w:rFonts w:asciiTheme="minorBidi" w:hAnsiTheme="minorBidi" w:cstheme="minorBidi"/>
                <w:color w:val="000000"/>
                <w:sz w:val="28"/>
                <w:szCs w:val="28"/>
              </w:rPr>
              <w:t>Foundation</w:t>
            </w:r>
          </w:p>
        </w:tc>
        <w:tc>
          <w:tcPr>
            <w:tcW w:w="3117" w:type="dxa"/>
            <w:vAlign w:val="bottom"/>
          </w:tcPr>
          <w:p w:rsidRPr="007B79C1" w:rsidR="00434BDF" w:rsidP="00434BDF" w:rsidRDefault="00434BDF" w14:paraId="3CE1202E" w14:textId="2A254932">
            <w:pPr>
              <w:rPr>
                <w:rFonts w:asciiTheme="minorBidi" w:hAnsiTheme="minorBidi" w:cstheme="minorBidi"/>
                <w:sz w:val="28"/>
                <w:szCs w:val="28"/>
              </w:rPr>
            </w:pPr>
            <w:r w:rsidRPr="007B79C1">
              <w:rPr>
                <w:rFonts w:asciiTheme="minorBidi" w:hAnsiTheme="minorBidi" w:cstheme="minorBidi"/>
                <w:color w:val="000000"/>
                <w:sz w:val="28"/>
                <w:szCs w:val="28"/>
              </w:rPr>
              <w:t>$73,813</w:t>
            </w:r>
          </w:p>
        </w:tc>
        <w:tc>
          <w:tcPr>
            <w:tcW w:w="3117" w:type="dxa"/>
            <w:vAlign w:val="bottom"/>
          </w:tcPr>
          <w:p w:rsidRPr="007B79C1" w:rsidR="00434BDF" w:rsidP="00434BDF" w:rsidRDefault="00434BDF" w14:paraId="239C46A6" w14:textId="7375BDE8">
            <w:pPr>
              <w:rPr>
                <w:rFonts w:asciiTheme="minorBidi" w:hAnsiTheme="minorBidi" w:cstheme="minorBidi"/>
                <w:sz w:val="28"/>
                <w:szCs w:val="28"/>
              </w:rPr>
            </w:pPr>
            <w:r w:rsidRPr="007B79C1">
              <w:rPr>
                <w:rFonts w:asciiTheme="minorBidi" w:hAnsiTheme="minorBidi" w:cstheme="minorBidi"/>
                <w:color w:val="000000"/>
                <w:sz w:val="28"/>
                <w:szCs w:val="28"/>
              </w:rPr>
              <w:t>3%</w:t>
            </w:r>
          </w:p>
        </w:tc>
      </w:tr>
      <w:tr w:rsidRPr="007B79C1" w:rsidR="00434BDF" w:rsidTr="006E1FA2" w14:paraId="03F7AA64" w14:textId="77777777">
        <w:tc>
          <w:tcPr>
            <w:tcW w:w="3116" w:type="dxa"/>
            <w:vAlign w:val="bottom"/>
          </w:tcPr>
          <w:p w:rsidRPr="007B79C1" w:rsidR="00434BDF" w:rsidP="00434BDF" w:rsidRDefault="00434BDF" w14:paraId="1FDDEF76" w14:textId="070356B6">
            <w:pPr>
              <w:rPr>
                <w:rFonts w:asciiTheme="minorBidi" w:hAnsiTheme="minorBidi" w:cstheme="minorBidi"/>
                <w:sz w:val="28"/>
                <w:szCs w:val="28"/>
              </w:rPr>
            </w:pPr>
            <w:r w:rsidRPr="007B79C1">
              <w:rPr>
                <w:rFonts w:asciiTheme="minorBidi" w:hAnsiTheme="minorBidi" w:cstheme="minorBidi"/>
                <w:color w:val="000000"/>
                <w:sz w:val="28"/>
                <w:szCs w:val="28"/>
              </w:rPr>
              <w:t>Public and Private Grants</w:t>
            </w:r>
          </w:p>
        </w:tc>
        <w:tc>
          <w:tcPr>
            <w:tcW w:w="3117" w:type="dxa"/>
            <w:vAlign w:val="bottom"/>
          </w:tcPr>
          <w:p w:rsidRPr="007B79C1" w:rsidR="00434BDF" w:rsidP="00434BDF" w:rsidRDefault="00434BDF" w14:paraId="20384BAC" w14:textId="2622271C">
            <w:pPr>
              <w:rPr>
                <w:rFonts w:asciiTheme="minorBidi" w:hAnsiTheme="minorBidi" w:cstheme="minorBidi"/>
                <w:sz w:val="28"/>
                <w:szCs w:val="28"/>
              </w:rPr>
            </w:pPr>
            <w:r w:rsidRPr="007B79C1">
              <w:rPr>
                <w:rFonts w:asciiTheme="minorBidi" w:hAnsiTheme="minorBidi" w:cstheme="minorBidi"/>
                <w:color w:val="000000"/>
                <w:sz w:val="28"/>
                <w:szCs w:val="28"/>
              </w:rPr>
              <w:t>$1,252,100</w:t>
            </w:r>
          </w:p>
        </w:tc>
        <w:tc>
          <w:tcPr>
            <w:tcW w:w="3117" w:type="dxa"/>
            <w:vAlign w:val="bottom"/>
          </w:tcPr>
          <w:p w:rsidRPr="007B79C1" w:rsidR="00434BDF" w:rsidP="00434BDF" w:rsidRDefault="00434BDF" w14:paraId="2ABBDC1A" w14:textId="07433059">
            <w:pPr>
              <w:rPr>
                <w:rFonts w:asciiTheme="minorBidi" w:hAnsiTheme="minorBidi" w:cstheme="minorBidi"/>
                <w:sz w:val="28"/>
                <w:szCs w:val="28"/>
              </w:rPr>
            </w:pPr>
            <w:r w:rsidRPr="007B79C1">
              <w:rPr>
                <w:rFonts w:asciiTheme="minorBidi" w:hAnsiTheme="minorBidi" w:cstheme="minorBidi"/>
                <w:color w:val="000000"/>
                <w:sz w:val="28"/>
                <w:szCs w:val="28"/>
              </w:rPr>
              <w:t>44%</w:t>
            </w:r>
          </w:p>
        </w:tc>
      </w:tr>
      <w:tr w:rsidRPr="007B79C1" w:rsidR="00434BDF" w:rsidTr="006E1FA2" w14:paraId="19876BDF" w14:textId="77777777">
        <w:tc>
          <w:tcPr>
            <w:tcW w:w="3116" w:type="dxa"/>
            <w:vAlign w:val="bottom"/>
          </w:tcPr>
          <w:p w:rsidRPr="007B79C1" w:rsidR="00434BDF" w:rsidP="00434BDF" w:rsidRDefault="00434BDF" w14:paraId="4F5062BE" w14:textId="37A26B46">
            <w:pPr>
              <w:rPr>
                <w:rFonts w:asciiTheme="minorBidi" w:hAnsiTheme="minorBidi" w:cstheme="minorBidi"/>
                <w:sz w:val="28"/>
                <w:szCs w:val="28"/>
              </w:rPr>
            </w:pPr>
            <w:r w:rsidRPr="007B79C1">
              <w:rPr>
                <w:rFonts w:asciiTheme="minorBidi" w:hAnsiTheme="minorBidi" w:cstheme="minorBidi"/>
                <w:color w:val="000000"/>
                <w:sz w:val="28"/>
                <w:szCs w:val="28"/>
              </w:rPr>
              <w:t>Contract Production Services</w:t>
            </w:r>
          </w:p>
        </w:tc>
        <w:tc>
          <w:tcPr>
            <w:tcW w:w="3117" w:type="dxa"/>
            <w:vAlign w:val="bottom"/>
          </w:tcPr>
          <w:p w:rsidRPr="007B79C1" w:rsidR="00434BDF" w:rsidP="00434BDF" w:rsidRDefault="00434BDF" w14:paraId="59E8F780" w14:textId="6CFA24F5">
            <w:pPr>
              <w:rPr>
                <w:rFonts w:asciiTheme="minorBidi" w:hAnsiTheme="minorBidi" w:cstheme="minorBidi"/>
                <w:sz w:val="28"/>
                <w:szCs w:val="28"/>
              </w:rPr>
            </w:pPr>
            <w:r w:rsidRPr="007B79C1">
              <w:rPr>
                <w:rFonts w:asciiTheme="minorBidi" w:hAnsiTheme="minorBidi" w:cstheme="minorBidi"/>
                <w:color w:val="000000"/>
                <w:sz w:val="28"/>
                <w:szCs w:val="28"/>
              </w:rPr>
              <w:t>$1,231,769</w:t>
            </w:r>
          </w:p>
        </w:tc>
        <w:tc>
          <w:tcPr>
            <w:tcW w:w="3117" w:type="dxa"/>
            <w:vAlign w:val="bottom"/>
          </w:tcPr>
          <w:p w:rsidRPr="007B79C1" w:rsidR="00434BDF" w:rsidP="00434BDF" w:rsidRDefault="00434BDF" w14:paraId="596BD997" w14:textId="5368C49D">
            <w:pPr>
              <w:rPr>
                <w:rFonts w:asciiTheme="minorBidi" w:hAnsiTheme="minorBidi" w:cstheme="minorBidi"/>
                <w:sz w:val="28"/>
                <w:szCs w:val="28"/>
              </w:rPr>
            </w:pPr>
            <w:r w:rsidRPr="007B79C1">
              <w:rPr>
                <w:rFonts w:asciiTheme="minorBidi" w:hAnsiTheme="minorBidi" w:cstheme="minorBidi"/>
                <w:color w:val="000000"/>
                <w:sz w:val="28"/>
                <w:szCs w:val="28"/>
              </w:rPr>
              <w:t>43%</w:t>
            </w:r>
          </w:p>
        </w:tc>
      </w:tr>
      <w:tr w:rsidRPr="007B79C1" w:rsidR="00434BDF" w:rsidTr="006E1FA2" w14:paraId="245C2FA2" w14:textId="77777777">
        <w:tc>
          <w:tcPr>
            <w:tcW w:w="3116" w:type="dxa"/>
            <w:vAlign w:val="bottom"/>
          </w:tcPr>
          <w:p w:rsidRPr="007B79C1" w:rsidR="00434BDF" w:rsidP="00434BDF" w:rsidRDefault="00434BDF" w14:paraId="7B4200B5" w14:textId="754B8D61">
            <w:pPr>
              <w:rPr>
                <w:rFonts w:asciiTheme="minorBidi" w:hAnsiTheme="minorBidi" w:cstheme="minorBidi"/>
                <w:sz w:val="28"/>
                <w:szCs w:val="28"/>
              </w:rPr>
            </w:pPr>
            <w:r w:rsidRPr="007B79C1">
              <w:rPr>
                <w:rFonts w:asciiTheme="minorBidi" w:hAnsiTheme="minorBidi" w:cstheme="minorBidi"/>
                <w:color w:val="000000"/>
                <w:sz w:val="28"/>
                <w:szCs w:val="28"/>
              </w:rPr>
              <w:t>Total</w:t>
            </w:r>
          </w:p>
        </w:tc>
        <w:tc>
          <w:tcPr>
            <w:tcW w:w="3117" w:type="dxa"/>
            <w:vAlign w:val="bottom"/>
          </w:tcPr>
          <w:p w:rsidRPr="007B79C1" w:rsidR="00434BDF" w:rsidP="00434BDF" w:rsidRDefault="00434BDF" w14:paraId="2E221086" w14:textId="6E7BB3FA">
            <w:pPr>
              <w:rPr>
                <w:rFonts w:asciiTheme="minorBidi" w:hAnsiTheme="minorBidi" w:cstheme="minorBidi"/>
                <w:sz w:val="28"/>
                <w:szCs w:val="28"/>
              </w:rPr>
            </w:pPr>
            <w:r w:rsidRPr="007B79C1">
              <w:rPr>
                <w:rFonts w:asciiTheme="minorBidi" w:hAnsiTheme="minorBidi" w:cstheme="minorBidi"/>
                <w:color w:val="000000"/>
                <w:sz w:val="28"/>
                <w:szCs w:val="28"/>
              </w:rPr>
              <w:t>$2,856,493</w:t>
            </w:r>
          </w:p>
        </w:tc>
        <w:tc>
          <w:tcPr>
            <w:tcW w:w="3117" w:type="dxa"/>
            <w:vAlign w:val="bottom"/>
          </w:tcPr>
          <w:p w:rsidRPr="007B79C1" w:rsidR="00434BDF" w:rsidP="00434BDF" w:rsidRDefault="00434BDF" w14:paraId="6BE0A664" w14:textId="32D63008">
            <w:pPr>
              <w:rPr>
                <w:rFonts w:asciiTheme="minorBidi" w:hAnsiTheme="minorBidi" w:cstheme="minorBidi"/>
                <w:sz w:val="28"/>
                <w:szCs w:val="28"/>
              </w:rPr>
            </w:pPr>
            <w:r w:rsidRPr="007B79C1">
              <w:rPr>
                <w:rFonts w:asciiTheme="minorBidi" w:hAnsiTheme="minorBidi" w:cstheme="minorBidi"/>
                <w:sz w:val="28"/>
                <w:szCs w:val="28"/>
              </w:rPr>
              <w:t>100%</w:t>
            </w:r>
          </w:p>
        </w:tc>
      </w:tr>
    </w:tbl>
    <w:p w:rsidRPr="007B79C1" w:rsidR="00434BDF" w:rsidRDefault="00434BDF" w14:paraId="1B6556DE" w14:textId="5DFD819D">
      <w:pPr>
        <w:rPr>
          <w:rFonts w:asciiTheme="minorBidi" w:hAnsiTheme="minorBidi" w:cstheme="minorBidi"/>
          <w:sz w:val="28"/>
          <w:szCs w:val="28"/>
        </w:rPr>
      </w:pPr>
    </w:p>
    <w:p w:rsidRPr="007B79C1" w:rsidR="00434BDF" w:rsidRDefault="00434BDF" w14:paraId="616254A7" w14:textId="266A2300">
      <w:pPr>
        <w:rPr>
          <w:rFonts w:asciiTheme="minorBidi" w:hAnsiTheme="minorBidi" w:cstheme="minorBidi"/>
          <w:sz w:val="28"/>
          <w:szCs w:val="28"/>
        </w:rPr>
      </w:pPr>
      <w:r w:rsidRPr="007B79C1">
        <w:rPr>
          <w:rFonts w:asciiTheme="minorBidi" w:hAnsiTheme="minorBidi" w:cstheme="minorBidi"/>
          <w:sz w:val="28"/>
          <w:szCs w:val="28"/>
        </w:rPr>
        <w:t>2021 Expenses</w:t>
      </w:r>
    </w:p>
    <w:p w:rsidRPr="007B79C1" w:rsidR="00434BDF" w:rsidRDefault="00434BDF" w14:paraId="50CD6BD3" w14:textId="73AE59A9">
      <w:pPr>
        <w:rPr>
          <w:rFonts w:asciiTheme="minorBidi" w:hAnsiTheme="minorBidi" w:cstheme="minorBidi"/>
          <w:sz w:val="28"/>
          <w:szCs w:val="28"/>
        </w:rPr>
      </w:pPr>
    </w:p>
    <w:tbl>
      <w:tblPr>
        <w:tblStyle w:val="TableGrid"/>
        <w:tblW w:w="0" w:type="auto"/>
        <w:tblLook w:val="04A0" w:firstRow="1" w:lastRow="0" w:firstColumn="1" w:lastColumn="0" w:noHBand="0" w:noVBand="1"/>
      </w:tblPr>
      <w:tblGrid>
        <w:gridCol w:w="3116"/>
        <w:gridCol w:w="3117"/>
        <w:gridCol w:w="3117"/>
      </w:tblGrid>
      <w:tr w:rsidRPr="007B79C1" w:rsidR="00434BDF" w:rsidTr="005F786A" w14:paraId="2CDFB2CA" w14:textId="77777777">
        <w:tc>
          <w:tcPr>
            <w:tcW w:w="3116" w:type="dxa"/>
            <w:vAlign w:val="bottom"/>
          </w:tcPr>
          <w:p w:rsidRPr="007B79C1" w:rsidR="00434BDF" w:rsidP="00434BDF" w:rsidRDefault="00434BDF" w14:paraId="4D34F092" w14:textId="4BD82F08">
            <w:pPr>
              <w:rPr>
                <w:rFonts w:asciiTheme="minorBidi" w:hAnsiTheme="minorBidi" w:cstheme="minorBidi"/>
                <w:sz w:val="28"/>
                <w:szCs w:val="28"/>
              </w:rPr>
            </w:pPr>
            <w:r w:rsidRPr="007B79C1">
              <w:rPr>
                <w:rFonts w:asciiTheme="minorBidi" w:hAnsiTheme="minorBidi" w:cstheme="minorBidi"/>
                <w:color w:val="000000"/>
                <w:sz w:val="28"/>
                <w:szCs w:val="28"/>
              </w:rPr>
              <w:t>Expense Type</w:t>
            </w:r>
          </w:p>
        </w:tc>
        <w:tc>
          <w:tcPr>
            <w:tcW w:w="3117" w:type="dxa"/>
            <w:vAlign w:val="bottom"/>
          </w:tcPr>
          <w:p w:rsidRPr="007B79C1" w:rsidR="00434BDF" w:rsidP="00434BDF" w:rsidRDefault="00434BDF" w14:paraId="02FDEC15" w14:textId="3F9123A4">
            <w:pPr>
              <w:rPr>
                <w:rFonts w:asciiTheme="minorBidi" w:hAnsiTheme="minorBidi" w:cstheme="minorBidi"/>
                <w:sz w:val="28"/>
                <w:szCs w:val="28"/>
              </w:rPr>
            </w:pPr>
            <w:r w:rsidRPr="007B79C1">
              <w:rPr>
                <w:rFonts w:asciiTheme="minorBidi" w:hAnsiTheme="minorBidi" w:cstheme="minorBidi"/>
                <w:color w:val="000000"/>
                <w:sz w:val="28"/>
                <w:szCs w:val="28"/>
              </w:rPr>
              <w:t>Amount</w:t>
            </w:r>
          </w:p>
        </w:tc>
        <w:tc>
          <w:tcPr>
            <w:tcW w:w="3117" w:type="dxa"/>
            <w:vAlign w:val="bottom"/>
          </w:tcPr>
          <w:p w:rsidRPr="007B79C1" w:rsidR="00434BDF" w:rsidP="00434BDF" w:rsidRDefault="00434BDF" w14:paraId="62568957" w14:textId="3E112D56">
            <w:pPr>
              <w:rPr>
                <w:rFonts w:asciiTheme="minorBidi" w:hAnsiTheme="minorBidi" w:cstheme="minorBidi"/>
                <w:sz w:val="28"/>
                <w:szCs w:val="28"/>
              </w:rPr>
            </w:pPr>
            <w:r w:rsidRPr="007B79C1">
              <w:rPr>
                <w:rFonts w:asciiTheme="minorBidi" w:hAnsiTheme="minorBidi" w:cstheme="minorBidi"/>
                <w:color w:val="000000"/>
                <w:sz w:val="28"/>
                <w:szCs w:val="28"/>
              </w:rPr>
              <w:t>Percentage</w:t>
            </w:r>
          </w:p>
        </w:tc>
      </w:tr>
      <w:tr w:rsidRPr="007B79C1" w:rsidR="00434BDF" w:rsidTr="005F786A" w14:paraId="3E2AF8F0" w14:textId="77777777">
        <w:tc>
          <w:tcPr>
            <w:tcW w:w="3116" w:type="dxa"/>
            <w:vAlign w:val="bottom"/>
          </w:tcPr>
          <w:p w:rsidRPr="007B79C1" w:rsidR="00434BDF" w:rsidP="00434BDF" w:rsidRDefault="00434BDF" w14:paraId="1CDAB43F" w14:textId="3404FF27">
            <w:pPr>
              <w:rPr>
                <w:rFonts w:asciiTheme="minorBidi" w:hAnsiTheme="minorBidi" w:cstheme="minorBidi"/>
                <w:sz w:val="28"/>
                <w:szCs w:val="28"/>
              </w:rPr>
            </w:pPr>
            <w:r w:rsidRPr="007B79C1">
              <w:rPr>
                <w:rFonts w:asciiTheme="minorBidi" w:hAnsiTheme="minorBidi" w:cstheme="minorBidi"/>
                <w:color w:val="000000"/>
                <w:sz w:val="28"/>
                <w:szCs w:val="28"/>
              </w:rPr>
              <w:t>Rehabilitation Program</w:t>
            </w:r>
          </w:p>
        </w:tc>
        <w:tc>
          <w:tcPr>
            <w:tcW w:w="3117" w:type="dxa"/>
            <w:vAlign w:val="bottom"/>
          </w:tcPr>
          <w:p w:rsidRPr="007B79C1" w:rsidR="00434BDF" w:rsidP="00434BDF" w:rsidRDefault="00434BDF" w14:paraId="0D418598" w14:textId="3EBD5CE0">
            <w:pPr>
              <w:rPr>
                <w:rFonts w:asciiTheme="minorBidi" w:hAnsiTheme="minorBidi" w:cstheme="minorBidi"/>
                <w:sz w:val="28"/>
                <w:szCs w:val="28"/>
              </w:rPr>
            </w:pPr>
            <w:r w:rsidRPr="007B79C1">
              <w:rPr>
                <w:rFonts w:asciiTheme="minorBidi" w:hAnsiTheme="minorBidi" w:cstheme="minorBidi"/>
                <w:color w:val="000000"/>
                <w:sz w:val="28"/>
                <w:szCs w:val="28"/>
              </w:rPr>
              <w:t>$531,093</w:t>
            </w:r>
          </w:p>
        </w:tc>
        <w:tc>
          <w:tcPr>
            <w:tcW w:w="3117" w:type="dxa"/>
            <w:vAlign w:val="bottom"/>
          </w:tcPr>
          <w:p w:rsidRPr="007B79C1" w:rsidR="00434BDF" w:rsidP="00434BDF" w:rsidRDefault="00434BDF" w14:paraId="25AECE3E" w14:textId="01A0D1D3">
            <w:pPr>
              <w:rPr>
                <w:rFonts w:asciiTheme="minorBidi" w:hAnsiTheme="minorBidi" w:cstheme="minorBidi"/>
                <w:sz w:val="28"/>
                <w:szCs w:val="28"/>
              </w:rPr>
            </w:pPr>
            <w:r w:rsidRPr="007B79C1">
              <w:rPr>
                <w:rFonts w:asciiTheme="minorBidi" w:hAnsiTheme="minorBidi" w:cstheme="minorBidi"/>
                <w:color w:val="000000"/>
                <w:sz w:val="28"/>
                <w:szCs w:val="28"/>
              </w:rPr>
              <w:t>23%</w:t>
            </w:r>
          </w:p>
        </w:tc>
      </w:tr>
      <w:tr w:rsidRPr="007B79C1" w:rsidR="00434BDF" w:rsidTr="005F786A" w14:paraId="6056239C" w14:textId="77777777">
        <w:tc>
          <w:tcPr>
            <w:tcW w:w="3116" w:type="dxa"/>
            <w:vAlign w:val="bottom"/>
          </w:tcPr>
          <w:p w:rsidRPr="007B79C1" w:rsidR="00434BDF" w:rsidP="00434BDF" w:rsidRDefault="00434BDF" w14:paraId="119CF5EB" w14:textId="119E33F8">
            <w:pPr>
              <w:rPr>
                <w:rFonts w:asciiTheme="minorBidi" w:hAnsiTheme="minorBidi" w:cstheme="minorBidi"/>
                <w:sz w:val="28"/>
                <w:szCs w:val="28"/>
              </w:rPr>
            </w:pPr>
            <w:r w:rsidRPr="007B79C1">
              <w:rPr>
                <w:rFonts w:asciiTheme="minorBidi" w:hAnsiTheme="minorBidi" w:cstheme="minorBidi"/>
                <w:color w:val="000000"/>
                <w:sz w:val="28"/>
                <w:szCs w:val="28"/>
              </w:rPr>
              <w:t>DeafBlind Services Minnesota</w:t>
            </w:r>
          </w:p>
        </w:tc>
        <w:tc>
          <w:tcPr>
            <w:tcW w:w="3117" w:type="dxa"/>
            <w:vAlign w:val="bottom"/>
          </w:tcPr>
          <w:p w:rsidRPr="007B79C1" w:rsidR="00434BDF" w:rsidP="00434BDF" w:rsidRDefault="00434BDF" w14:paraId="4D92ECF8" w14:textId="7D3C59ED">
            <w:pPr>
              <w:rPr>
                <w:rFonts w:asciiTheme="minorBidi" w:hAnsiTheme="minorBidi" w:cstheme="minorBidi"/>
                <w:sz w:val="28"/>
                <w:szCs w:val="28"/>
              </w:rPr>
            </w:pPr>
            <w:r w:rsidRPr="007B79C1">
              <w:rPr>
                <w:rFonts w:asciiTheme="minorBidi" w:hAnsiTheme="minorBidi" w:cstheme="minorBidi"/>
                <w:color w:val="000000"/>
                <w:sz w:val="28"/>
                <w:szCs w:val="28"/>
              </w:rPr>
              <w:t>$691,467</w:t>
            </w:r>
          </w:p>
        </w:tc>
        <w:tc>
          <w:tcPr>
            <w:tcW w:w="3117" w:type="dxa"/>
            <w:vAlign w:val="bottom"/>
          </w:tcPr>
          <w:p w:rsidRPr="007B79C1" w:rsidR="00434BDF" w:rsidP="00434BDF" w:rsidRDefault="00434BDF" w14:paraId="1899D391" w14:textId="0F52E494">
            <w:pPr>
              <w:rPr>
                <w:rFonts w:asciiTheme="minorBidi" w:hAnsiTheme="minorBidi" w:cstheme="minorBidi"/>
                <w:sz w:val="28"/>
                <w:szCs w:val="28"/>
              </w:rPr>
            </w:pPr>
            <w:r w:rsidRPr="007B79C1">
              <w:rPr>
                <w:rFonts w:asciiTheme="minorBidi" w:hAnsiTheme="minorBidi" w:cstheme="minorBidi"/>
                <w:color w:val="000000"/>
                <w:sz w:val="28"/>
                <w:szCs w:val="28"/>
              </w:rPr>
              <w:t>30%</w:t>
            </w:r>
          </w:p>
        </w:tc>
      </w:tr>
      <w:tr w:rsidRPr="007B79C1" w:rsidR="00434BDF" w:rsidTr="005F786A" w14:paraId="48C0A2C1" w14:textId="77777777">
        <w:tc>
          <w:tcPr>
            <w:tcW w:w="3116" w:type="dxa"/>
            <w:vAlign w:val="bottom"/>
          </w:tcPr>
          <w:p w:rsidRPr="007B79C1" w:rsidR="00434BDF" w:rsidP="00434BDF" w:rsidRDefault="00434BDF" w14:paraId="63A111E1" w14:textId="7A17CD37">
            <w:pPr>
              <w:rPr>
                <w:rFonts w:asciiTheme="minorBidi" w:hAnsiTheme="minorBidi" w:cstheme="minorBidi"/>
                <w:sz w:val="28"/>
                <w:szCs w:val="28"/>
              </w:rPr>
            </w:pPr>
            <w:r w:rsidRPr="007B79C1">
              <w:rPr>
                <w:rFonts w:asciiTheme="minorBidi" w:hAnsiTheme="minorBidi" w:cstheme="minorBidi"/>
                <w:color w:val="000000"/>
                <w:sz w:val="28"/>
                <w:szCs w:val="28"/>
              </w:rPr>
              <w:t>Community Services</w:t>
            </w:r>
          </w:p>
        </w:tc>
        <w:tc>
          <w:tcPr>
            <w:tcW w:w="3117" w:type="dxa"/>
            <w:vAlign w:val="bottom"/>
          </w:tcPr>
          <w:p w:rsidRPr="007B79C1" w:rsidR="00434BDF" w:rsidP="00434BDF" w:rsidRDefault="00434BDF" w14:paraId="3537C865" w14:textId="7E28B3CF">
            <w:pPr>
              <w:rPr>
                <w:rFonts w:asciiTheme="minorBidi" w:hAnsiTheme="minorBidi" w:cstheme="minorBidi"/>
                <w:sz w:val="28"/>
                <w:szCs w:val="28"/>
              </w:rPr>
            </w:pPr>
            <w:r w:rsidRPr="007B79C1">
              <w:rPr>
                <w:rFonts w:asciiTheme="minorBidi" w:hAnsiTheme="minorBidi" w:cstheme="minorBidi"/>
                <w:color w:val="000000"/>
                <w:sz w:val="28"/>
                <w:szCs w:val="28"/>
              </w:rPr>
              <w:t>$331,609</w:t>
            </w:r>
          </w:p>
        </w:tc>
        <w:tc>
          <w:tcPr>
            <w:tcW w:w="3117" w:type="dxa"/>
            <w:vAlign w:val="bottom"/>
          </w:tcPr>
          <w:p w:rsidRPr="007B79C1" w:rsidR="00434BDF" w:rsidP="00434BDF" w:rsidRDefault="00434BDF" w14:paraId="380F947F" w14:textId="7A86FDB6">
            <w:pPr>
              <w:rPr>
                <w:rFonts w:asciiTheme="minorBidi" w:hAnsiTheme="minorBidi" w:cstheme="minorBidi"/>
                <w:sz w:val="28"/>
                <w:szCs w:val="28"/>
              </w:rPr>
            </w:pPr>
            <w:r w:rsidRPr="007B79C1">
              <w:rPr>
                <w:rFonts w:asciiTheme="minorBidi" w:hAnsiTheme="minorBidi" w:cstheme="minorBidi"/>
                <w:color w:val="000000"/>
                <w:sz w:val="28"/>
                <w:szCs w:val="28"/>
              </w:rPr>
              <w:t>15%</w:t>
            </w:r>
          </w:p>
        </w:tc>
      </w:tr>
      <w:tr w:rsidRPr="007B79C1" w:rsidR="00434BDF" w:rsidTr="005F786A" w14:paraId="179F38EF" w14:textId="77777777">
        <w:tc>
          <w:tcPr>
            <w:tcW w:w="3116" w:type="dxa"/>
            <w:vAlign w:val="bottom"/>
          </w:tcPr>
          <w:p w:rsidRPr="007B79C1" w:rsidR="00434BDF" w:rsidP="00434BDF" w:rsidRDefault="00434BDF" w14:paraId="21309F0E" w14:textId="27C03684">
            <w:pPr>
              <w:rPr>
                <w:rFonts w:asciiTheme="minorBidi" w:hAnsiTheme="minorBidi" w:cstheme="minorBidi"/>
                <w:sz w:val="28"/>
                <w:szCs w:val="28"/>
              </w:rPr>
            </w:pPr>
            <w:r w:rsidRPr="007B79C1">
              <w:rPr>
                <w:rFonts w:asciiTheme="minorBidi" w:hAnsiTheme="minorBidi" w:cstheme="minorBidi"/>
                <w:color w:val="000000"/>
                <w:sz w:val="28"/>
                <w:szCs w:val="28"/>
              </w:rPr>
              <w:t>Administration &amp; Development</w:t>
            </w:r>
          </w:p>
        </w:tc>
        <w:tc>
          <w:tcPr>
            <w:tcW w:w="3117" w:type="dxa"/>
            <w:vAlign w:val="bottom"/>
          </w:tcPr>
          <w:p w:rsidRPr="007B79C1" w:rsidR="00434BDF" w:rsidP="00434BDF" w:rsidRDefault="00434BDF" w14:paraId="6152A6DD" w14:textId="13F82220">
            <w:pPr>
              <w:rPr>
                <w:rFonts w:asciiTheme="minorBidi" w:hAnsiTheme="minorBidi" w:cstheme="minorBidi"/>
                <w:sz w:val="28"/>
                <w:szCs w:val="28"/>
              </w:rPr>
            </w:pPr>
            <w:r w:rsidRPr="007B79C1">
              <w:rPr>
                <w:rFonts w:asciiTheme="minorBidi" w:hAnsiTheme="minorBidi" w:cstheme="minorBidi"/>
                <w:color w:val="000000"/>
                <w:sz w:val="28"/>
                <w:szCs w:val="28"/>
              </w:rPr>
              <w:t>$718,201</w:t>
            </w:r>
          </w:p>
        </w:tc>
        <w:tc>
          <w:tcPr>
            <w:tcW w:w="3117" w:type="dxa"/>
            <w:vAlign w:val="bottom"/>
          </w:tcPr>
          <w:p w:rsidRPr="007B79C1" w:rsidR="00434BDF" w:rsidP="00434BDF" w:rsidRDefault="00434BDF" w14:paraId="3AD850C4" w14:textId="3141D3A2">
            <w:pPr>
              <w:rPr>
                <w:rFonts w:asciiTheme="minorBidi" w:hAnsiTheme="minorBidi" w:cstheme="minorBidi"/>
                <w:sz w:val="28"/>
                <w:szCs w:val="28"/>
              </w:rPr>
            </w:pPr>
            <w:r w:rsidRPr="007B79C1">
              <w:rPr>
                <w:rFonts w:asciiTheme="minorBidi" w:hAnsiTheme="minorBidi" w:cstheme="minorBidi"/>
                <w:color w:val="000000"/>
                <w:sz w:val="28"/>
                <w:szCs w:val="28"/>
              </w:rPr>
              <w:t>32%</w:t>
            </w:r>
          </w:p>
        </w:tc>
      </w:tr>
      <w:tr w:rsidRPr="007B79C1" w:rsidR="00434BDF" w:rsidTr="005F786A" w14:paraId="1D8D7D59" w14:textId="77777777">
        <w:tc>
          <w:tcPr>
            <w:tcW w:w="3116" w:type="dxa"/>
            <w:vAlign w:val="bottom"/>
          </w:tcPr>
          <w:p w:rsidRPr="007B79C1" w:rsidR="00434BDF" w:rsidP="00434BDF" w:rsidRDefault="00434BDF" w14:paraId="5257F879" w14:textId="4560B58F">
            <w:pPr>
              <w:rPr>
                <w:rFonts w:asciiTheme="minorBidi" w:hAnsiTheme="minorBidi" w:cstheme="minorBidi"/>
                <w:sz w:val="28"/>
                <w:szCs w:val="28"/>
              </w:rPr>
            </w:pPr>
            <w:r w:rsidRPr="007B79C1">
              <w:rPr>
                <w:rFonts w:asciiTheme="minorBidi" w:hAnsiTheme="minorBidi" w:cstheme="minorBidi"/>
                <w:color w:val="000000"/>
                <w:sz w:val="28"/>
                <w:szCs w:val="28"/>
              </w:rPr>
              <w:t>Total</w:t>
            </w:r>
          </w:p>
        </w:tc>
        <w:tc>
          <w:tcPr>
            <w:tcW w:w="3117" w:type="dxa"/>
            <w:vAlign w:val="bottom"/>
          </w:tcPr>
          <w:p w:rsidRPr="007B79C1" w:rsidR="00434BDF" w:rsidP="00434BDF" w:rsidRDefault="00434BDF" w14:paraId="13E41705" w14:textId="2A220245">
            <w:pPr>
              <w:rPr>
                <w:rFonts w:asciiTheme="minorBidi" w:hAnsiTheme="minorBidi" w:cstheme="minorBidi"/>
                <w:sz w:val="28"/>
                <w:szCs w:val="28"/>
              </w:rPr>
            </w:pPr>
            <w:r w:rsidRPr="007B79C1">
              <w:rPr>
                <w:rFonts w:asciiTheme="minorBidi" w:hAnsiTheme="minorBidi" w:cstheme="minorBidi"/>
                <w:color w:val="000000"/>
                <w:sz w:val="28"/>
                <w:szCs w:val="28"/>
              </w:rPr>
              <w:t>$2,272,370</w:t>
            </w:r>
          </w:p>
        </w:tc>
        <w:tc>
          <w:tcPr>
            <w:tcW w:w="3117" w:type="dxa"/>
            <w:vAlign w:val="bottom"/>
          </w:tcPr>
          <w:p w:rsidRPr="007B79C1" w:rsidR="00434BDF" w:rsidP="00434BDF" w:rsidRDefault="00434BDF" w14:paraId="3053E539" w14:textId="65435040">
            <w:pPr>
              <w:rPr>
                <w:rFonts w:asciiTheme="minorBidi" w:hAnsiTheme="minorBidi" w:cstheme="minorBidi"/>
                <w:sz w:val="28"/>
                <w:szCs w:val="28"/>
              </w:rPr>
            </w:pPr>
            <w:r w:rsidRPr="007B79C1">
              <w:rPr>
                <w:rFonts w:asciiTheme="minorBidi" w:hAnsiTheme="minorBidi" w:cstheme="minorBidi"/>
                <w:sz w:val="28"/>
                <w:szCs w:val="28"/>
              </w:rPr>
              <w:t>100%</w:t>
            </w:r>
          </w:p>
        </w:tc>
      </w:tr>
    </w:tbl>
    <w:p w:rsidRPr="007B79C1" w:rsidR="00434BDF" w:rsidRDefault="00434BDF" w14:paraId="02B2AAB3" w14:textId="626A86EF">
      <w:pPr>
        <w:rPr>
          <w:rFonts w:asciiTheme="minorBidi" w:hAnsiTheme="minorBidi" w:cstheme="minorBidi"/>
          <w:sz w:val="28"/>
          <w:szCs w:val="28"/>
        </w:rPr>
      </w:pPr>
    </w:p>
    <w:p w:rsidRPr="007B79C1" w:rsidR="00434BDF" w:rsidRDefault="00434BDF" w14:paraId="2BC756F1" w14:textId="7531B75C">
      <w:pPr>
        <w:rPr>
          <w:rFonts w:asciiTheme="minorBidi" w:hAnsiTheme="minorBidi" w:cstheme="minorBidi"/>
          <w:sz w:val="28"/>
          <w:szCs w:val="28"/>
        </w:rPr>
      </w:pPr>
      <w:r w:rsidRPr="007B79C1">
        <w:rPr>
          <w:rFonts w:asciiTheme="minorBidi" w:hAnsiTheme="minorBidi" w:cstheme="minorBidi"/>
          <w:sz w:val="28"/>
          <w:szCs w:val="28"/>
        </w:rPr>
        <w:t>Student Spotlight: Tara Anderson</w:t>
      </w:r>
    </w:p>
    <w:p w:rsidRPr="007B79C1" w:rsidR="00434BDF" w:rsidRDefault="00434BDF" w14:paraId="0F54338B" w14:textId="2C4A1D5C">
      <w:pPr>
        <w:rPr>
          <w:rFonts w:asciiTheme="minorBidi" w:hAnsiTheme="minorBidi" w:cstheme="minorBidi"/>
          <w:sz w:val="28"/>
          <w:szCs w:val="28"/>
        </w:rPr>
      </w:pPr>
    </w:p>
    <w:p w:rsidRPr="007B79C1" w:rsidR="00434BDF" w:rsidP="00434BDF" w:rsidRDefault="00434BDF" w14:paraId="104BBCA0" w14:textId="77777777">
      <w:pPr>
        <w:rPr>
          <w:rFonts w:asciiTheme="minorBidi" w:hAnsiTheme="minorBidi" w:cstheme="minorBidi"/>
          <w:sz w:val="28"/>
          <w:szCs w:val="28"/>
        </w:rPr>
      </w:pPr>
      <w:r w:rsidRPr="007B79C1">
        <w:rPr>
          <w:rFonts w:asciiTheme="minorBidi" w:hAnsiTheme="minorBidi" w:cstheme="minorBidi"/>
          <w:sz w:val="28"/>
          <w:szCs w:val="28"/>
        </w:rPr>
        <w:t>VLR’s Rehabilitation Center helps working-age adults adjust to blindness and learn to live independently. Tara Anderson, a recent Rehab Center graduate, first came to Vison Loss Resources in 2004. She enjoyed her time here but wasn’t ready to</w:t>
      </w:r>
      <w:r w:rsidRPr="007B79C1">
        <w:rPr>
          <w:rFonts w:asciiTheme="minorBidi" w:hAnsiTheme="minorBidi" w:cstheme="minorBidi"/>
          <w:sz w:val="28"/>
          <w:szCs w:val="28"/>
        </w:rPr>
        <w:t xml:space="preserve"> </w:t>
      </w:r>
      <w:r w:rsidRPr="007B79C1">
        <w:rPr>
          <w:rFonts w:asciiTheme="minorBidi" w:hAnsiTheme="minorBidi" w:cstheme="minorBidi"/>
          <w:sz w:val="28"/>
          <w:szCs w:val="28"/>
        </w:rPr>
        <w:t xml:space="preserve">throw herself into orientation and mobility. </w:t>
      </w:r>
    </w:p>
    <w:p w:rsidRPr="007B79C1" w:rsidR="00434BDF" w:rsidP="00434BDF" w:rsidRDefault="00434BDF" w14:paraId="22397B13" w14:textId="77777777">
      <w:pPr>
        <w:rPr>
          <w:rFonts w:asciiTheme="minorBidi" w:hAnsiTheme="minorBidi" w:cstheme="minorBidi"/>
          <w:sz w:val="28"/>
          <w:szCs w:val="28"/>
        </w:rPr>
      </w:pPr>
    </w:p>
    <w:p w:rsidRPr="007B79C1" w:rsidR="00434BDF" w:rsidP="317C8562" w:rsidRDefault="00434BDF" w14:paraId="4490110E" w14:textId="51D614F8">
      <w:pPr>
        <w:rPr>
          <w:rFonts w:ascii="Arial" w:hAnsi="Arial" w:cs="Arial" w:asciiTheme="minorBidi" w:hAnsiTheme="minorBidi" w:cstheme="minorBidi"/>
          <w:sz w:val="28"/>
          <w:szCs w:val="28"/>
        </w:rPr>
      </w:pPr>
      <w:r w:rsidRPr="317C8562" w:rsidR="00434BDF">
        <w:rPr>
          <w:rFonts w:ascii="Arial" w:hAnsi="Arial" w:cs="Arial" w:asciiTheme="minorBidi" w:hAnsiTheme="minorBidi" w:cstheme="minorBidi"/>
          <w:sz w:val="28"/>
          <w:szCs w:val="28"/>
        </w:rPr>
        <w:t xml:space="preserve">But Tara loves to travel, so in April 2022 she tackled Adjustment to Blindness training one more time – and crushed it. As Tara worked with her Orientation &amp; Mobility instructor, she conquered her fear of cars which </w:t>
      </w:r>
      <w:r w:rsidRPr="317C8562" w:rsidR="349CDEE3">
        <w:rPr>
          <w:rFonts w:ascii="Arial" w:hAnsi="Arial" w:cs="Arial" w:asciiTheme="minorBidi" w:hAnsiTheme="minorBidi" w:cstheme="minorBidi"/>
          <w:sz w:val="28"/>
          <w:szCs w:val="28"/>
        </w:rPr>
        <w:t>lead</w:t>
      </w:r>
      <w:r w:rsidRPr="317C8562" w:rsidR="00434BDF">
        <w:rPr>
          <w:rFonts w:ascii="Arial" w:hAnsi="Arial" w:cs="Arial" w:asciiTheme="minorBidi" w:hAnsiTheme="minorBidi" w:cstheme="minorBidi"/>
          <w:sz w:val="28"/>
          <w:szCs w:val="28"/>
        </w:rPr>
        <w:t xml:space="preserve"> to greater confidence and independence. She also honed her kitchen skills as a model student that went home and practiced – with </w:t>
      </w:r>
      <w:r w:rsidRPr="317C8562" w:rsidR="00434BDF">
        <w:rPr>
          <w:rFonts w:ascii="Arial" w:hAnsi="Arial" w:cs="Arial" w:asciiTheme="minorBidi" w:hAnsiTheme="minorBidi" w:cstheme="minorBidi"/>
          <w:sz w:val="28"/>
          <w:szCs w:val="28"/>
        </w:rPr>
        <w:t>great results</w:t>
      </w:r>
      <w:r w:rsidRPr="317C8562" w:rsidR="00434BDF">
        <w:rPr>
          <w:rFonts w:ascii="Arial" w:hAnsi="Arial" w:cs="Arial" w:asciiTheme="minorBidi" w:hAnsiTheme="minorBidi" w:cstheme="minorBidi"/>
          <w:sz w:val="28"/>
          <w:szCs w:val="28"/>
        </w:rPr>
        <w:t xml:space="preserve">! Technology class opened her world further as she mastered using accessible tools. Tara </w:t>
      </w:r>
      <w:r w:rsidRPr="317C8562" w:rsidR="00434BDF">
        <w:rPr>
          <w:rFonts w:ascii="Arial" w:hAnsi="Arial" w:cs="Arial" w:asciiTheme="minorBidi" w:hAnsiTheme="minorBidi" w:cstheme="minorBidi"/>
          <w:sz w:val="28"/>
          <w:szCs w:val="28"/>
        </w:rPr>
        <w:t>isn’t</w:t>
      </w:r>
      <w:r w:rsidRPr="317C8562" w:rsidR="00434BDF">
        <w:rPr>
          <w:rFonts w:ascii="Arial" w:hAnsi="Arial" w:cs="Arial" w:asciiTheme="minorBidi" w:hAnsiTheme="minorBidi" w:cstheme="minorBidi"/>
          <w:sz w:val="28"/>
          <w:szCs w:val="28"/>
        </w:rPr>
        <w:t xml:space="preserve"> sure where her next steps will take her, but she is looking forward to giving back. </w:t>
      </w:r>
    </w:p>
    <w:p w:rsidRPr="007B79C1" w:rsidR="00434BDF" w:rsidP="00434BDF" w:rsidRDefault="00434BDF" w14:paraId="57A6EE4A" w14:textId="77777777">
      <w:pPr>
        <w:rPr>
          <w:rFonts w:asciiTheme="minorBidi" w:hAnsiTheme="minorBidi" w:cstheme="minorBidi"/>
          <w:sz w:val="28"/>
          <w:szCs w:val="28"/>
        </w:rPr>
      </w:pPr>
    </w:p>
    <w:p w:rsidRPr="007B79C1" w:rsidR="00434BDF" w:rsidP="00434BDF" w:rsidRDefault="00434BDF" w14:paraId="32551F4D" w14:textId="3A1078A1">
      <w:pPr>
        <w:rPr>
          <w:rFonts w:asciiTheme="minorBidi" w:hAnsiTheme="minorBidi" w:cstheme="minorBidi"/>
          <w:sz w:val="28"/>
          <w:szCs w:val="28"/>
        </w:rPr>
      </w:pPr>
      <w:r w:rsidRPr="007B79C1">
        <w:rPr>
          <w:rFonts w:asciiTheme="minorBidi" w:hAnsiTheme="minorBidi" w:cstheme="minorBidi"/>
          <w:sz w:val="28"/>
          <w:szCs w:val="28"/>
        </w:rPr>
        <w:t>Your support directly impacts the lives of young women like Tara, giving them the tools and resources to adapt, connect, and thrive.</w:t>
      </w:r>
    </w:p>
    <w:p w:rsidRPr="007B79C1" w:rsidR="00434BDF" w:rsidP="00434BDF" w:rsidRDefault="00434BDF" w14:paraId="24F099F9" w14:textId="3D4FA4FF">
      <w:pPr>
        <w:rPr>
          <w:rFonts w:asciiTheme="minorBidi" w:hAnsiTheme="minorBidi" w:cstheme="minorBidi"/>
          <w:sz w:val="28"/>
          <w:szCs w:val="28"/>
        </w:rPr>
      </w:pPr>
    </w:p>
    <w:p w:rsidRPr="007B79C1" w:rsidR="00434BDF" w:rsidP="00434BDF" w:rsidRDefault="00434BDF" w14:paraId="3379A5AD" w14:textId="35FA3126">
      <w:pPr>
        <w:rPr>
          <w:rFonts w:asciiTheme="minorBidi" w:hAnsiTheme="minorBidi" w:cstheme="minorBidi"/>
          <w:sz w:val="28"/>
          <w:szCs w:val="28"/>
        </w:rPr>
      </w:pPr>
      <w:r w:rsidRPr="007B79C1">
        <w:rPr>
          <w:rFonts w:asciiTheme="minorBidi" w:hAnsiTheme="minorBidi" w:cstheme="minorBidi"/>
          <w:sz w:val="28"/>
          <w:szCs w:val="28"/>
        </w:rPr>
        <w:t>Supporter Spotlight</w:t>
      </w:r>
    </w:p>
    <w:p w:rsidRPr="007B79C1" w:rsidR="00434BDF" w:rsidP="00434BDF" w:rsidRDefault="00434BDF" w14:paraId="5A3C429D" w14:textId="47CCCECA">
      <w:pPr>
        <w:rPr>
          <w:rFonts w:asciiTheme="minorBidi" w:hAnsiTheme="minorBidi" w:cstheme="minorBidi"/>
          <w:sz w:val="28"/>
          <w:szCs w:val="28"/>
        </w:rPr>
      </w:pPr>
      <w:r w:rsidRPr="007B79C1">
        <w:rPr>
          <w:rFonts w:asciiTheme="minorBidi" w:hAnsiTheme="minorBidi" w:cstheme="minorBidi"/>
          <w:sz w:val="28"/>
          <w:szCs w:val="28"/>
        </w:rPr>
        <w:t>We are so grateful to our corporate and community partners for their support! These organizations contributed $2,000 or more in 2021.</w:t>
      </w:r>
    </w:p>
    <w:p w:rsidRPr="007B79C1" w:rsidR="00434BDF" w:rsidP="00434BDF" w:rsidRDefault="00434BDF" w14:paraId="1725E424" w14:textId="23ADFADE">
      <w:pPr>
        <w:rPr>
          <w:rFonts w:asciiTheme="minorBidi" w:hAnsiTheme="minorBidi" w:cstheme="minorBidi"/>
          <w:sz w:val="28"/>
          <w:szCs w:val="28"/>
        </w:rPr>
      </w:pPr>
    </w:p>
    <w:p w:rsidRPr="007B79C1" w:rsidR="00434BDF" w:rsidP="00434BDF" w:rsidRDefault="00434BDF" w14:paraId="138320CD" w14:textId="77777777">
      <w:pPr>
        <w:rPr>
          <w:rFonts w:asciiTheme="minorBidi" w:hAnsiTheme="minorBidi" w:cstheme="minorBidi"/>
          <w:sz w:val="28"/>
          <w:szCs w:val="28"/>
        </w:rPr>
      </w:pPr>
      <w:r w:rsidRPr="007B79C1">
        <w:rPr>
          <w:rFonts w:asciiTheme="minorBidi" w:hAnsiTheme="minorBidi" w:cstheme="minorBidi"/>
          <w:sz w:val="28"/>
          <w:szCs w:val="28"/>
        </w:rPr>
        <w:t>Virgil Adkins Trust</w:t>
      </w:r>
    </w:p>
    <w:p w:rsidRPr="007B79C1" w:rsidR="00434BDF" w:rsidP="00434BDF" w:rsidRDefault="00434BDF" w14:paraId="288E16BD" w14:textId="77777777">
      <w:pPr>
        <w:rPr>
          <w:rFonts w:asciiTheme="minorBidi" w:hAnsiTheme="minorBidi" w:cstheme="minorBidi"/>
          <w:sz w:val="28"/>
          <w:szCs w:val="28"/>
        </w:rPr>
      </w:pPr>
      <w:r w:rsidRPr="007B79C1">
        <w:rPr>
          <w:rFonts w:asciiTheme="minorBidi" w:hAnsiTheme="minorBidi" w:cstheme="minorBidi"/>
          <w:sz w:val="28"/>
          <w:szCs w:val="28"/>
        </w:rPr>
        <w:t>Otto Bremer Trust</w:t>
      </w:r>
    </w:p>
    <w:p w:rsidRPr="007B79C1" w:rsidR="00434BDF" w:rsidP="00434BDF" w:rsidRDefault="00434BDF" w14:paraId="6E0B2853" w14:textId="77777777">
      <w:pPr>
        <w:rPr>
          <w:rFonts w:asciiTheme="minorBidi" w:hAnsiTheme="minorBidi" w:cstheme="minorBidi"/>
          <w:sz w:val="28"/>
          <w:szCs w:val="28"/>
        </w:rPr>
      </w:pPr>
      <w:r w:rsidRPr="007B79C1">
        <w:rPr>
          <w:rFonts w:asciiTheme="minorBidi" w:hAnsiTheme="minorBidi" w:cstheme="minorBidi"/>
          <w:sz w:val="28"/>
          <w:szCs w:val="28"/>
        </w:rPr>
        <w:t>Willis C. Helm Charitable Trust</w:t>
      </w:r>
    </w:p>
    <w:p w:rsidRPr="007B79C1" w:rsidR="00434BDF" w:rsidP="00434BDF" w:rsidRDefault="00434BDF" w14:paraId="3D16E5EC" w14:textId="77777777">
      <w:pPr>
        <w:rPr>
          <w:rFonts w:asciiTheme="minorBidi" w:hAnsiTheme="minorBidi" w:cstheme="minorBidi"/>
          <w:sz w:val="28"/>
          <w:szCs w:val="28"/>
        </w:rPr>
      </w:pPr>
      <w:r w:rsidRPr="007B79C1">
        <w:rPr>
          <w:rFonts w:asciiTheme="minorBidi" w:hAnsiTheme="minorBidi" w:cstheme="minorBidi"/>
          <w:sz w:val="28"/>
          <w:szCs w:val="28"/>
        </w:rPr>
        <w:t xml:space="preserve">Jessie F. Hallett Charitable Trust </w:t>
      </w:r>
    </w:p>
    <w:p w:rsidRPr="007B79C1" w:rsidR="00434BDF" w:rsidP="00434BDF" w:rsidRDefault="00434BDF" w14:paraId="327F6C9F" w14:textId="77777777">
      <w:pPr>
        <w:rPr>
          <w:rFonts w:asciiTheme="minorBidi" w:hAnsiTheme="minorBidi" w:cstheme="minorBidi"/>
          <w:sz w:val="28"/>
          <w:szCs w:val="28"/>
        </w:rPr>
      </w:pPr>
      <w:r w:rsidRPr="007B79C1">
        <w:rPr>
          <w:rFonts w:asciiTheme="minorBidi" w:hAnsiTheme="minorBidi" w:cstheme="minorBidi"/>
          <w:sz w:val="28"/>
          <w:szCs w:val="28"/>
        </w:rPr>
        <w:t>Vivian E. Bomsta Charitable Trust</w:t>
      </w:r>
    </w:p>
    <w:p w:rsidRPr="007B79C1" w:rsidR="00434BDF" w:rsidP="00434BDF" w:rsidRDefault="00434BDF" w14:paraId="5D76DA17" w14:textId="77777777">
      <w:pPr>
        <w:rPr>
          <w:rFonts w:asciiTheme="minorBidi" w:hAnsiTheme="minorBidi" w:cstheme="minorBidi"/>
          <w:sz w:val="28"/>
          <w:szCs w:val="28"/>
        </w:rPr>
      </w:pPr>
      <w:r w:rsidRPr="007B79C1">
        <w:rPr>
          <w:rFonts w:asciiTheme="minorBidi" w:hAnsiTheme="minorBidi" w:cstheme="minorBidi"/>
          <w:sz w:val="28"/>
          <w:szCs w:val="28"/>
        </w:rPr>
        <w:t>Fred C. and Katherine B. Andersen Foundation</w:t>
      </w:r>
    </w:p>
    <w:p w:rsidRPr="007B79C1" w:rsidR="00434BDF" w:rsidP="00434BDF" w:rsidRDefault="00434BDF" w14:paraId="33998564" w14:textId="77777777">
      <w:pPr>
        <w:rPr>
          <w:rFonts w:asciiTheme="minorBidi" w:hAnsiTheme="minorBidi" w:cstheme="minorBidi"/>
          <w:sz w:val="28"/>
          <w:szCs w:val="28"/>
        </w:rPr>
      </w:pPr>
      <w:r w:rsidRPr="007B79C1">
        <w:rPr>
          <w:rFonts w:asciiTheme="minorBidi" w:hAnsiTheme="minorBidi" w:cstheme="minorBidi"/>
          <w:sz w:val="28"/>
          <w:szCs w:val="28"/>
        </w:rPr>
        <w:t>Ray Edwards Memorial Trust</w:t>
      </w:r>
    </w:p>
    <w:p w:rsidRPr="007B79C1" w:rsidR="00434BDF" w:rsidP="00434BDF" w:rsidRDefault="00434BDF" w14:paraId="239F096C" w14:textId="77777777">
      <w:pPr>
        <w:rPr>
          <w:rFonts w:asciiTheme="minorBidi" w:hAnsiTheme="minorBidi" w:cstheme="minorBidi"/>
          <w:sz w:val="28"/>
          <w:szCs w:val="28"/>
        </w:rPr>
      </w:pPr>
      <w:r w:rsidRPr="007B79C1">
        <w:rPr>
          <w:rFonts w:asciiTheme="minorBidi" w:hAnsiTheme="minorBidi" w:cstheme="minorBidi"/>
          <w:sz w:val="28"/>
          <w:szCs w:val="28"/>
        </w:rPr>
        <w:t>The Jay and Rose Phillips Family Foundation</w:t>
      </w:r>
    </w:p>
    <w:p w:rsidRPr="007B79C1" w:rsidR="00434BDF" w:rsidP="00434BDF" w:rsidRDefault="00434BDF" w14:paraId="273941A3" w14:textId="77777777">
      <w:pPr>
        <w:rPr>
          <w:rFonts w:asciiTheme="minorBidi" w:hAnsiTheme="minorBidi" w:cstheme="minorBidi"/>
          <w:sz w:val="28"/>
          <w:szCs w:val="28"/>
        </w:rPr>
      </w:pPr>
      <w:r w:rsidRPr="007B79C1">
        <w:rPr>
          <w:rFonts w:asciiTheme="minorBidi" w:hAnsiTheme="minorBidi" w:cstheme="minorBidi"/>
          <w:sz w:val="28"/>
          <w:szCs w:val="28"/>
        </w:rPr>
        <w:t>Enoch R. Sward Charitable Trust</w:t>
      </w:r>
    </w:p>
    <w:p w:rsidRPr="007B79C1" w:rsidR="00434BDF" w:rsidP="00434BDF" w:rsidRDefault="00434BDF" w14:paraId="5A97D60A" w14:textId="77777777">
      <w:pPr>
        <w:rPr>
          <w:rFonts w:asciiTheme="minorBidi" w:hAnsiTheme="minorBidi" w:cstheme="minorBidi"/>
          <w:sz w:val="28"/>
          <w:szCs w:val="28"/>
        </w:rPr>
      </w:pPr>
      <w:r w:rsidRPr="007B79C1">
        <w:rPr>
          <w:rFonts w:asciiTheme="minorBidi" w:hAnsiTheme="minorBidi" w:cstheme="minorBidi"/>
          <w:sz w:val="28"/>
          <w:szCs w:val="28"/>
        </w:rPr>
        <w:t>The Nash Foundation</w:t>
      </w:r>
    </w:p>
    <w:p w:rsidRPr="007B79C1" w:rsidR="00434BDF" w:rsidP="00434BDF" w:rsidRDefault="00434BDF" w14:paraId="0DFB36F2" w14:textId="77777777">
      <w:pPr>
        <w:rPr>
          <w:rFonts w:asciiTheme="minorBidi" w:hAnsiTheme="minorBidi" w:cstheme="minorBidi"/>
          <w:sz w:val="28"/>
          <w:szCs w:val="28"/>
        </w:rPr>
      </w:pPr>
      <w:r w:rsidRPr="007B79C1">
        <w:rPr>
          <w:rFonts w:asciiTheme="minorBidi" w:hAnsiTheme="minorBidi" w:cstheme="minorBidi"/>
          <w:sz w:val="28"/>
          <w:szCs w:val="28"/>
        </w:rPr>
        <w:t>Steven Leuthold Family Foundation</w:t>
      </w:r>
    </w:p>
    <w:p w:rsidRPr="007B79C1" w:rsidR="00434BDF" w:rsidP="00434BDF" w:rsidRDefault="00434BDF" w14:paraId="7977984F" w14:textId="77777777">
      <w:pPr>
        <w:rPr>
          <w:rFonts w:asciiTheme="minorBidi" w:hAnsiTheme="minorBidi" w:cstheme="minorBidi"/>
          <w:sz w:val="28"/>
          <w:szCs w:val="28"/>
        </w:rPr>
      </w:pPr>
      <w:r w:rsidRPr="007B79C1">
        <w:rPr>
          <w:rFonts w:asciiTheme="minorBidi" w:hAnsiTheme="minorBidi" w:cstheme="minorBidi"/>
          <w:sz w:val="28"/>
          <w:szCs w:val="28"/>
        </w:rPr>
        <w:t>Minneapolis Kiwanis Foundation</w:t>
      </w:r>
    </w:p>
    <w:p w:rsidRPr="007B79C1" w:rsidR="00434BDF" w:rsidP="00434BDF" w:rsidRDefault="00434BDF" w14:paraId="7C1B09F4" w14:textId="77777777">
      <w:pPr>
        <w:rPr>
          <w:rFonts w:asciiTheme="minorBidi" w:hAnsiTheme="minorBidi" w:cstheme="minorBidi"/>
          <w:sz w:val="28"/>
          <w:szCs w:val="28"/>
        </w:rPr>
      </w:pPr>
      <w:r w:rsidRPr="007B79C1">
        <w:rPr>
          <w:rFonts w:asciiTheme="minorBidi" w:hAnsiTheme="minorBidi" w:cstheme="minorBidi"/>
          <w:sz w:val="28"/>
          <w:szCs w:val="28"/>
        </w:rPr>
        <w:t xml:space="preserve">Otto C. Winzen Charitable Fund </w:t>
      </w:r>
    </w:p>
    <w:p w:rsidRPr="007B79C1" w:rsidR="00434BDF" w:rsidP="00434BDF" w:rsidRDefault="00434BDF" w14:paraId="3459CE34" w14:textId="77777777">
      <w:pPr>
        <w:rPr>
          <w:rFonts w:asciiTheme="minorBidi" w:hAnsiTheme="minorBidi" w:cstheme="minorBidi"/>
          <w:sz w:val="28"/>
          <w:szCs w:val="28"/>
        </w:rPr>
      </w:pPr>
      <w:r w:rsidRPr="007B79C1">
        <w:rPr>
          <w:rFonts w:asciiTheme="minorBidi" w:hAnsiTheme="minorBidi" w:cstheme="minorBidi"/>
          <w:sz w:val="28"/>
          <w:szCs w:val="28"/>
        </w:rPr>
        <w:t xml:space="preserve">The Mendon F. Schutt Family Fund </w:t>
      </w:r>
    </w:p>
    <w:p w:rsidRPr="007B79C1" w:rsidR="00434BDF" w:rsidP="00434BDF" w:rsidRDefault="00434BDF" w14:paraId="647DDC8E" w14:textId="175A9A7E">
      <w:pPr>
        <w:rPr>
          <w:rFonts w:asciiTheme="minorBidi" w:hAnsiTheme="minorBidi" w:cstheme="minorBidi"/>
          <w:sz w:val="28"/>
          <w:szCs w:val="28"/>
        </w:rPr>
      </w:pPr>
      <w:r w:rsidRPr="007B79C1">
        <w:rPr>
          <w:rFonts w:asciiTheme="minorBidi" w:hAnsiTheme="minorBidi" w:cstheme="minorBidi"/>
          <w:sz w:val="28"/>
          <w:szCs w:val="28"/>
        </w:rPr>
        <w:t>The Bruning Foundation</w:t>
      </w:r>
    </w:p>
    <w:p w:rsidRPr="007B79C1" w:rsidR="00434BDF" w:rsidP="00434BDF" w:rsidRDefault="00434BDF" w14:paraId="09E59E08" w14:textId="48EC4C9B">
      <w:pPr>
        <w:rPr>
          <w:rFonts w:asciiTheme="minorBidi" w:hAnsiTheme="minorBidi" w:cstheme="minorBidi"/>
          <w:sz w:val="28"/>
          <w:szCs w:val="28"/>
        </w:rPr>
      </w:pPr>
    </w:p>
    <w:p w:rsidRPr="007B79C1" w:rsidR="00434BDF" w:rsidP="00434BDF" w:rsidRDefault="00434BDF" w14:paraId="2C43BCE3" w14:textId="0E6D8B14">
      <w:pPr>
        <w:rPr>
          <w:rFonts w:asciiTheme="minorBidi" w:hAnsiTheme="minorBidi" w:cstheme="minorBidi"/>
          <w:sz w:val="28"/>
          <w:szCs w:val="28"/>
        </w:rPr>
      </w:pPr>
      <w:r w:rsidRPr="007B79C1">
        <w:rPr>
          <w:rFonts w:asciiTheme="minorBidi" w:hAnsiTheme="minorBidi" w:cstheme="minorBidi"/>
          <w:sz w:val="28"/>
          <w:szCs w:val="28"/>
        </w:rPr>
        <w:t>Board of Directors</w:t>
      </w:r>
    </w:p>
    <w:p w:rsidRPr="007B79C1" w:rsidR="00434BDF" w:rsidP="00434BDF" w:rsidRDefault="00434BDF" w14:paraId="77681888" w14:textId="77777777">
      <w:pPr>
        <w:rPr>
          <w:rFonts w:asciiTheme="minorBidi" w:hAnsiTheme="minorBidi" w:cstheme="minorBidi"/>
          <w:sz w:val="28"/>
          <w:szCs w:val="28"/>
        </w:rPr>
      </w:pPr>
      <w:r w:rsidRPr="007B79C1">
        <w:rPr>
          <w:rFonts w:asciiTheme="minorBidi" w:hAnsiTheme="minorBidi" w:cstheme="minorBidi"/>
          <w:sz w:val="28"/>
          <w:szCs w:val="28"/>
        </w:rPr>
        <w:t>Mary Bear-Dukes</w:t>
      </w:r>
    </w:p>
    <w:p w:rsidRPr="007B79C1" w:rsidR="00434BDF" w:rsidP="00434BDF" w:rsidRDefault="00434BDF" w14:paraId="6F821722" w14:textId="77777777">
      <w:pPr>
        <w:rPr>
          <w:rFonts w:asciiTheme="minorBidi" w:hAnsiTheme="minorBidi" w:cstheme="minorBidi"/>
          <w:sz w:val="28"/>
          <w:szCs w:val="28"/>
        </w:rPr>
      </w:pPr>
      <w:r w:rsidRPr="007B79C1">
        <w:rPr>
          <w:rFonts w:asciiTheme="minorBidi" w:hAnsiTheme="minorBidi" w:cstheme="minorBidi"/>
          <w:sz w:val="28"/>
          <w:szCs w:val="28"/>
        </w:rPr>
        <w:t>Abdhish Bhavsar</w:t>
      </w:r>
    </w:p>
    <w:p w:rsidRPr="007B79C1" w:rsidR="00434BDF" w:rsidP="00434BDF" w:rsidRDefault="00434BDF" w14:paraId="6CBE6BC2" w14:textId="77777777">
      <w:pPr>
        <w:rPr>
          <w:rFonts w:asciiTheme="minorBidi" w:hAnsiTheme="minorBidi" w:cstheme="minorBidi"/>
          <w:sz w:val="28"/>
          <w:szCs w:val="28"/>
        </w:rPr>
      </w:pPr>
      <w:r w:rsidRPr="007B79C1">
        <w:rPr>
          <w:rFonts w:asciiTheme="minorBidi" w:hAnsiTheme="minorBidi" w:cstheme="minorBidi"/>
          <w:sz w:val="28"/>
          <w:szCs w:val="28"/>
        </w:rPr>
        <w:t>Vanessa Bonn</w:t>
      </w:r>
    </w:p>
    <w:p w:rsidRPr="007B79C1" w:rsidR="00434BDF" w:rsidP="00434BDF" w:rsidRDefault="00434BDF" w14:paraId="6038EDC8" w14:textId="77777777">
      <w:pPr>
        <w:rPr>
          <w:rFonts w:asciiTheme="minorBidi" w:hAnsiTheme="minorBidi" w:cstheme="minorBidi"/>
          <w:sz w:val="28"/>
          <w:szCs w:val="28"/>
        </w:rPr>
      </w:pPr>
      <w:r w:rsidRPr="007B79C1">
        <w:rPr>
          <w:rFonts w:asciiTheme="minorBidi" w:hAnsiTheme="minorBidi" w:cstheme="minorBidi"/>
          <w:sz w:val="28"/>
          <w:szCs w:val="28"/>
        </w:rPr>
        <w:t>Ellen Conway</w:t>
      </w:r>
    </w:p>
    <w:p w:rsidRPr="007B79C1" w:rsidR="00434BDF" w:rsidP="00434BDF" w:rsidRDefault="00434BDF" w14:paraId="0306F8B0" w14:textId="77777777">
      <w:pPr>
        <w:rPr>
          <w:rFonts w:asciiTheme="minorBidi" w:hAnsiTheme="minorBidi" w:cstheme="minorBidi"/>
          <w:sz w:val="28"/>
          <w:szCs w:val="28"/>
        </w:rPr>
      </w:pPr>
      <w:r w:rsidRPr="007B79C1">
        <w:rPr>
          <w:rFonts w:asciiTheme="minorBidi" w:hAnsiTheme="minorBidi" w:cstheme="minorBidi"/>
          <w:sz w:val="28"/>
          <w:szCs w:val="28"/>
        </w:rPr>
        <w:t>Rishi Donat</w:t>
      </w:r>
    </w:p>
    <w:p w:rsidRPr="007B79C1" w:rsidR="00434BDF" w:rsidP="00434BDF" w:rsidRDefault="00434BDF" w14:paraId="3D7F220C" w14:textId="77777777">
      <w:pPr>
        <w:rPr>
          <w:rFonts w:asciiTheme="minorBidi" w:hAnsiTheme="minorBidi" w:cstheme="minorBidi"/>
          <w:sz w:val="28"/>
          <w:szCs w:val="28"/>
        </w:rPr>
      </w:pPr>
      <w:r w:rsidRPr="007B79C1">
        <w:rPr>
          <w:rFonts w:asciiTheme="minorBidi" w:hAnsiTheme="minorBidi" w:cstheme="minorBidi"/>
          <w:sz w:val="28"/>
          <w:szCs w:val="28"/>
        </w:rPr>
        <w:t>Joe DuPay</w:t>
      </w:r>
    </w:p>
    <w:p w:rsidRPr="007B79C1" w:rsidR="00434BDF" w:rsidP="00434BDF" w:rsidRDefault="00434BDF" w14:paraId="514A0359" w14:textId="77777777">
      <w:pPr>
        <w:rPr>
          <w:rFonts w:asciiTheme="minorBidi" w:hAnsiTheme="minorBidi" w:cstheme="minorBidi"/>
          <w:sz w:val="28"/>
          <w:szCs w:val="28"/>
        </w:rPr>
      </w:pPr>
      <w:r w:rsidRPr="007B79C1">
        <w:rPr>
          <w:rFonts w:asciiTheme="minorBidi" w:hAnsiTheme="minorBidi" w:cstheme="minorBidi"/>
          <w:sz w:val="28"/>
          <w:szCs w:val="28"/>
        </w:rPr>
        <w:t>Andy Freeman</w:t>
      </w:r>
    </w:p>
    <w:p w:rsidRPr="007B79C1" w:rsidR="00434BDF" w:rsidP="00434BDF" w:rsidRDefault="00434BDF" w14:paraId="1F6F47C6" w14:textId="77777777">
      <w:pPr>
        <w:rPr>
          <w:rFonts w:asciiTheme="minorBidi" w:hAnsiTheme="minorBidi" w:cstheme="minorBidi"/>
          <w:sz w:val="28"/>
          <w:szCs w:val="28"/>
        </w:rPr>
      </w:pPr>
      <w:r w:rsidRPr="007B79C1">
        <w:rPr>
          <w:rFonts w:asciiTheme="minorBidi" w:hAnsiTheme="minorBidi" w:cstheme="minorBidi"/>
          <w:sz w:val="28"/>
          <w:szCs w:val="28"/>
        </w:rPr>
        <w:lastRenderedPageBreak/>
        <w:t>Mike Hanson</w:t>
      </w:r>
    </w:p>
    <w:p w:rsidRPr="007B79C1" w:rsidR="00434BDF" w:rsidP="00434BDF" w:rsidRDefault="00434BDF" w14:paraId="0B2133A0" w14:textId="77777777">
      <w:pPr>
        <w:rPr>
          <w:rFonts w:asciiTheme="minorBidi" w:hAnsiTheme="minorBidi" w:cstheme="minorBidi"/>
          <w:sz w:val="28"/>
          <w:szCs w:val="28"/>
        </w:rPr>
      </w:pPr>
      <w:r w:rsidRPr="007B79C1">
        <w:rPr>
          <w:rFonts w:asciiTheme="minorBidi" w:hAnsiTheme="minorBidi" w:cstheme="minorBidi"/>
          <w:sz w:val="28"/>
          <w:szCs w:val="28"/>
        </w:rPr>
        <w:t>Corrine Kroehler</w:t>
      </w:r>
    </w:p>
    <w:p w:rsidRPr="007B79C1" w:rsidR="00434BDF" w:rsidP="00434BDF" w:rsidRDefault="00434BDF" w14:paraId="13C6398D" w14:textId="77777777">
      <w:pPr>
        <w:rPr>
          <w:rFonts w:asciiTheme="minorBidi" w:hAnsiTheme="minorBidi" w:cstheme="minorBidi"/>
          <w:sz w:val="28"/>
          <w:szCs w:val="28"/>
        </w:rPr>
      </w:pPr>
      <w:r w:rsidRPr="007B79C1">
        <w:rPr>
          <w:rFonts w:asciiTheme="minorBidi" w:hAnsiTheme="minorBidi" w:cstheme="minorBidi"/>
          <w:sz w:val="28"/>
          <w:szCs w:val="28"/>
        </w:rPr>
        <w:t>Susan Markey</w:t>
      </w:r>
    </w:p>
    <w:p w:rsidRPr="007B79C1" w:rsidR="00434BDF" w:rsidP="00434BDF" w:rsidRDefault="00434BDF" w14:paraId="369A8115" w14:textId="77777777">
      <w:pPr>
        <w:rPr>
          <w:rFonts w:asciiTheme="minorBidi" w:hAnsiTheme="minorBidi" w:cstheme="minorBidi"/>
          <w:sz w:val="28"/>
          <w:szCs w:val="28"/>
        </w:rPr>
      </w:pPr>
      <w:r w:rsidRPr="007B79C1">
        <w:rPr>
          <w:rFonts w:asciiTheme="minorBidi" w:hAnsiTheme="minorBidi" w:cstheme="minorBidi"/>
          <w:sz w:val="28"/>
          <w:szCs w:val="28"/>
        </w:rPr>
        <w:t>Chris Palmer</w:t>
      </w:r>
    </w:p>
    <w:p w:rsidRPr="007B79C1" w:rsidR="00434BDF" w:rsidP="00434BDF" w:rsidRDefault="00434BDF" w14:paraId="6056D892" w14:textId="77777777">
      <w:pPr>
        <w:rPr>
          <w:rFonts w:asciiTheme="minorBidi" w:hAnsiTheme="minorBidi" w:cstheme="minorBidi"/>
          <w:sz w:val="28"/>
          <w:szCs w:val="28"/>
        </w:rPr>
      </w:pPr>
      <w:r w:rsidRPr="007B79C1">
        <w:rPr>
          <w:rFonts w:asciiTheme="minorBidi" w:hAnsiTheme="minorBidi" w:cstheme="minorBidi"/>
          <w:sz w:val="28"/>
          <w:szCs w:val="28"/>
        </w:rPr>
        <w:t>Denise Raunig</w:t>
      </w:r>
    </w:p>
    <w:p w:rsidRPr="007B79C1" w:rsidR="00434BDF" w:rsidP="00434BDF" w:rsidRDefault="00434BDF" w14:paraId="7EBF3FFD" w14:textId="77777777">
      <w:pPr>
        <w:rPr>
          <w:rFonts w:asciiTheme="minorBidi" w:hAnsiTheme="minorBidi" w:cstheme="minorBidi"/>
          <w:sz w:val="28"/>
          <w:szCs w:val="28"/>
        </w:rPr>
      </w:pPr>
      <w:r w:rsidRPr="007B79C1">
        <w:rPr>
          <w:rFonts w:asciiTheme="minorBidi" w:hAnsiTheme="minorBidi" w:cstheme="minorBidi"/>
          <w:sz w:val="28"/>
          <w:szCs w:val="28"/>
        </w:rPr>
        <w:t>Celeste Schumacher</w:t>
      </w:r>
    </w:p>
    <w:p w:rsidRPr="007B79C1" w:rsidR="00434BDF" w:rsidP="00434BDF" w:rsidRDefault="00434BDF" w14:paraId="0A06BCC8" w14:textId="77777777">
      <w:pPr>
        <w:rPr>
          <w:rFonts w:asciiTheme="minorBidi" w:hAnsiTheme="minorBidi" w:cstheme="minorBidi"/>
          <w:sz w:val="28"/>
          <w:szCs w:val="28"/>
        </w:rPr>
      </w:pPr>
      <w:r w:rsidRPr="007B79C1">
        <w:rPr>
          <w:rFonts w:asciiTheme="minorBidi" w:hAnsiTheme="minorBidi" w:cstheme="minorBidi"/>
          <w:sz w:val="28"/>
          <w:szCs w:val="28"/>
        </w:rPr>
        <w:t>Sarah Snapp</w:t>
      </w:r>
    </w:p>
    <w:p w:rsidRPr="007B79C1" w:rsidR="00434BDF" w:rsidP="00434BDF" w:rsidRDefault="00434BDF" w14:paraId="1B7D4A2C" w14:textId="6C49B559">
      <w:pPr>
        <w:rPr>
          <w:rFonts w:asciiTheme="minorBidi" w:hAnsiTheme="minorBidi" w:cstheme="minorBidi"/>
          <w:sz w:val="28"/>
          <w:szCs w:val="28"/>
        </w:rPr>
      </w:pPr>
      <w:r w:rsidRPr="007B79C1">
        <w:rPr>
          <w:rFonts w:asciiTheme="minorBidi" w:hAnsiTheme="minorBidi" w:cstheme="minorBidi"/>
          <w:sz w:val="28"/>
          <w:szCs w:val="28"/>
        </w:rPr>
        <w:t>Mike Treece</w:t>
      </w:r>
    </w:p>
    <w:p w:rsidRPr="007B79C1" w:rsidR="00434BDF" w:rsidP="00434BDF" w:rsidRDefault="00434BDF" w14:paraId="62BF02DA" w14:textId="54DD5836">
      <w:pPr>
        <w:rPr>
          <w:rFonts w:asciiTheme="minorBidi" w:hAnsiTheme="minorBidi" w:cstheme="minorBidi"/>
          <w:sz w:val="28"/>
          <w:szCs w:val="28"/>
        </w:rPr>
      </w:pPr>
    </w:p>
    <w:p w:rsidRPr="007B79C1" w:rsidR="00434BDF" w:rsidP="00434BDF" w:rsidRDefault="00434BDF" w14:paraId="4A8DE27D" w14:textId="4480A3F1">
      <w:pPr>
        <w:rPr>
          <w:rFonts w:asciiTheme="minorBidi" w:hAnsiTheme="minorBidi" w:cstheme="minorBidi"/>
          <w:sz w:val="28"/>
          <w:szCs w:val="28"/>
        </w:rPr>
      </w:pPr>
      <w:r w:rsidRPr="007B79C1">
        <w:rPr>
          <w:rFonts w:asciiTheme="minorBidi" w:hAnsiTheme="minorBidi" w:cstheme="minorBidi"/>
          <w:sz w:val="28"/>
          <w:szCs w:val="28"/>
        </w:rPr>
        <w:t>Senior Management</w:t>
      </w:r>
    </w:p>
    <w:p w:rsidRPr="007B79C1" w:rsidR="00434BDF" w:rsidP="00434BDF" w:rsidRDefault="00434BDF" w14:paraId="161E3EF4" w14:textId="1FCDF14A">
      <w:pPr>
        <w:rPr>
          <w:rFonts w:asciiTheme="minorBidi" w:hAnsiTheme="minorBidi" w:cstheme="minorBidi"/>
          <w:sz w:val="28"/>
          <w:szCs w:val="28"/>
        </w:rPr>
      </w:pPr>
      <w:r w:rsidRPr="007B79C1">
        <w:rPr>
          <w:rFonts w:asciiTheme="minorBidi" w:hAnsiTheme="minorBidi" w:cstheme="minorBidi"/>
          <w:sz w:val="28"/>
          <w:szCs w:val="28"/>
        </w:rPr>
        <w:t xml:space="preserve">Kate Grathwol, </w:t>
      </w:r>
      <w:proofErr w:type="gramStart"/>
      <w:r w:rsidRPr="007B79C1">
        <w:rPr>
          <w:rFonts w:asciiTheme="minorBidi" w:hAnsiTheme="minorBidi" w:cstheme="minorBidi"/>
          <w:sz w:val="28"/>
          <w:szCs w:val="28"/>
        </w:rPr>
        <w:t>President</w:t>
      </w:r>
      <w:proofErr w:type="gramEnd"/>
      <w:r w:rsidRPr="007B79C1">
        <w:rPr>
          <w:rFonts w:asciiTheme="minorBidi" w:hAnsiTheme="minorBidi" w:cstheme="minorBidi"/>
          <w:sz w:val="28"/>
          <w:szCs w:val="28"/>
        </w:rPr>
        <w:t xml:space="preserve"> and CEO</w:t>
      </w:r>
    </w:p>
    <w:p w:rsidRPr="007B79C1" w:rsidR="00434BDF" w:rsidP="00434BDF" w:rsidRDefault="00434BDF" w14:paraId="3AAE76AE" w14:textId="658AF786">
      <w:pPr>
        <w:rPr>
          <w:rFonts w:asciiTheme="minorBidi" w:hAnsiTheme="minorBidi" w:cstheme="minorBidi"/>
          <w:sz w:val="28"/>
          <w:szCs w:val="28"/>
        </w:rPr>
      </w:pPr>
      <w:r w:rsidRPr="007B79C1">
        <w:rPr>
          <w:rFonts w:asciiTheme="minorBidi" w:hAnsiTheme="minorBidi" w:cstheme="minorBidi"/>
          <w:sz w:val="28"/>
          <w:szCs w:val="28"/>
        </w:rPr>
        <w:t>Chuck Stroud, Controller</w:t>
      </w:r>
    </w:p>
    <w:p w:rsidRPr="007B79C1" w:rsidR="00434BDF" w:rsidP="00434BDF" w:rsidRDefault="00434BDF" w14:paraId="1F46CB77" w14:textId="292151EF">
      <w:pPr>
        <w:rPr>
          <w:rFonts w:asciiTheme="minorBidi" w:hAnsiTheme="minorBidi" w:cstheme="minorBidi"/>
          <w:sz w:val="28"/>
          <w:szCs w:val="28"/>
        </w:rPr>
      </w:pPr>
      <w:r w:rsidRPr="007B79C1">
        <w:rPr>
          <w:rFonts w:asciiTheme="minorBidi" w:hAnsiTheme="minorBidi" w:cstheme="minorBidi"/>
          <w:sz w:val="28"/>
          <w:szCs w:val="28"/>
        </w:rPr>
        <w:t>Linda Guzman, Director of Manufacturing</w:t>
      </w:r>
    </w:p>
    <w:p w:rsidRPr="007B79C1" w:rsidR="00434BDF" w:rsidP="00434BDF" w:rsidRDefault="00434BDF" w14:paraId="7E51188F" w14:textId="0DD946DE">
      <w:pPr>
        <w:rPr>
          <w:rFonts w:asciiTheme="minorBidi" w:hAnsiTheme="minorBidi" w:cstheme="minorBidi"/>
          <w:sz w:val="28"/>
          <w:szCs w:val="28"/>
        </w:rPr>
      </w:pPr>
      <w:r w:rsidRPr="007B79C1">
        <w:rPr>
          <w:rFonts w:asciiTheme="minorBidi" w:hAnsiTheme="minorBidi" w:cstheme="minorBidi"/>
          <w:sz w:val="28"/>
          <w:szCs w:val="28"/>
        </w:rPr>
        <w:t>Mariah Lossing, Director of Programs</w:t>
      </w:r>
    </w:p>
    <w:p w:rsidRPr="007B79C1" w:rsidR="00545E1B" w:rsidP="00434BDF" w:rsidRDefault="00545E1B" w14:paraId="63806047" w14:textId="4EFA7562">
      <w:pPr>
        <w:rPr>
          <w:rFonts w:asciiTheme="minorBidi" w:hAnsiTheme="minorBidi" w:cstheme="minorBidi"/>
          <w:sz w:val="28"/>
          <w:szCs w:val="28"/>
        </w:rPr>
      </w:pPr>
    </w:p>
    <w:p w:rsidRPr="007B79C1" w:rsidR="00545E1B" w:rsidP="00434BDF" w:rsidRDefault="00545E1B" w14:paraId="79761886" w14:textId="63B19628">
      <w:pPr>
        <w:rPr>
          <w:rFonts w:asciiTheme="minorBidi" w:hAnsiTheme="minorBidi" w:cstheme="minorBidi"/>
          <w:sz w:val="28"/>
          <w:szCs w:val="28"/>
        </w:rPr>
      </w:pPr>
      <w:r w:rsidRPr="007B79C1">
        <w:rPr>
          <w:rFonts w:asciiTheme="minorBidi" w:hAnsiTheme="minorBidi" w:cstheme="minorBidi"/>
          <w:sz w:val="28"/>
          <w:szCs w:val="28"/>
        </w:rPr>
        <w:t xml:space="preserve">New location this fall! </w:t>
      </w:r>
    </w:p>
    <w:p w:rsidRPr="007B79C1" w:rsidR="00545E1B" w:rsidP="00434BDF" w:rsidRDefault="00545E1B" w14:paraId="2EDA60DD" w14:textId="581C0D2C">
      <w:pPr>
        <w:rPr>
          <w:rFonts w:asciiTheme="minorBidi" w:hAnsiTheme="minorBidi" w:cstheme="minorBidi"/>
          <w:sz w:val="28"/>
          <w:szCs w:val="28"/>
        </w:rPr>
      </w:pPr>
      <w:r w:rsidRPr="007B79C1">
        <w:rPr>
          <w:rFonts w:asciiTheme="minorBidi" w:hAnsiTheme="minorBidi" w:cstheme="minorBidi"/>
          <w:sz w:val="28"/>
          <w:szCs w:val="28"/>
        </w:rPr>
        <w:t>3230 Spruce Street</w:t>
      </w:r>
    </w:p>
    <w:p w:rsidRPr="007B79C1" w:rsidR="00545E1B" w:rsidP="00434BDF" w:rsidRDefault="00545E1B" w14:paraId="47323876" w14:textId="7C166697">
      <w:pPr>
        <w:rPr>
          <w:rFonts w:asciiTheme="minorBidi" w:hAnsiTheme="minorBidi" w:cstheme="minorBidi"/>
          <w:sz w:val="28"/>
          <w:szCs w:val="28"/>
        </w:rPr>
      </w:pPr>
      <w:r w:rsidRPr="007B79C1">
        <w:rPr>
          <w:rFonts w:asciiTheme="minorBidi" w:hAnsiTheme="minorBidi" w:cstheme="minorBidi"/>
          <w:sz w:val="28"/>
          <w:szCs w:val="28"/>
        </w:rPr>
        <w:t>Little Canada MN 55117</w:t>
      </w:r>
    </w:p>
    <w:p w:rsidRPr="007B79C1" w:rsidR="00434BDF" w:rsidP="00434BDF" w:rsidRDefault="00434BDF" w14:paraId="1946B96A" w14:textId="77777777">
      <w:pPr>
        <w:rPr>
          <w:rFonts w:asciiTheme="minorBidi" w:hAnsiTheme="minorBidi" w:cstheme="minorBidi"/>
          <w:sz w:val="28"/>
          <w:szCs w:val="28"/>
        </w:rPr>
      </w:pPr>
    </w:p>
    <w:sectPr w:rsidRPr="007B79C1" w:rsidR="00434BD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38"/>
    <w:rsid w:val="001E6E2A"/>
    <w:rsid w:val="0020788D"/>
    <w:rsid w:val="00377738"/>
    <w:rsid w:val="00434BDF"/>
    <w:rsid w:val="00545E1B"/>
    <w:rsid w:val="006174BE"/>
    <w:rsid w:val="007B79C1"/>
    <w:rsid w:val="00B15EDB"/>
    <w:rsid w:val="00BC1F4A"/>
    <w:rsid w:val="00C95FF4"/>
    <w:rsid w:val="00F86997"/>
    <w:rsid w:val="00FC488A"/>
    <w:rsid w:val="2C35A573"/>
    <w:rsid w:val="317C8562"/>
    <w:rsid w:val="349CDEE3"/>
    <w:rsid w:val="602D35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A7E7867"/>
  <w15:chartTrackingRefBased/>
  <w15:docId w15:val="{E61421C3-E910-304E-BEEC-0C0EE565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hAnsi="Gill Sans MT" w:cs="Arial (Body CS)" w:eastAsiaTheme="minorHAnsi"/>
        <w:kern w:val="2"/>
        <w:sz w:val="22"/>
        <w:szCs w:val="22"/>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77738"/>
    <w:pPr>
      <w:spacing w:before="100" w:beforeAutospacing="1" w:after="100" w:afterAutospacing="1"/>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377738"/>
  </w:style>
  <w:style w:type="character" w:styleId="eop" w:customStyle="1">
    <w:name w:val="eop"/>
    <w:basedOn w:val="DefaultParagraphFont"/>
    <w:rsid w:val="00377738"/>
  </w:style>
  <w:style w:type="table" w:styleId="TableGrid">
    <w:name w:val="Table Grid"/>
    <w:basedOn w:val="TableNormal"/>
    <w:uiPriority w:val="39"/>
    <w:rsid w:val="00434B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1267">
      <w:bodyDiv w:val="1"/>
      <w:marLeft w:val="0"/>
      <w:marRight w:val="0"/>
      <w:marTop w:val="0"/>
      <w:marBottom w:val="0"/>
      <w:divBdr>
        <w:top w:val="none" w:sz="0" w:space="0" w:color="auto"/>
        <w:left w:val="none" w:sz="0" w:space="0" w:color="auto"/>
        <w:bottom w:val="none" w:sz="0" w:space="0" w:color="auto"/>
        <w:right w:val="none" w:sz="0" w:space="0" w:color="auto"/>
      </w:divBdr>
      <w:divsChild>
        <w:div w:id="509413160">
          <w:marLeft w:val="0"/>
          <w:marRight w:val="0"/>
          <w:marTop w:val="0"/>
          <w:marBottom w:val="0"/>
          <w:divBdr>
            <w:top w:val="none" w:sz="0" w:space="0" w:color="auto"/>
            <w:left w:val="none" w:sz="0" w:space="0" w:color="auto"/>
            <w:bottom w:val="none" w:sz="0" w:space="0" w:color="auto"/>
            <w:right w:val="none" w:sz="0" w:space="0" w:color="auto"/>
          </w:divBdr>
        </w:div>
        <w:div w:id="217210865">
          <w:marLeft w:val="0"/>
          <w:marRight w:val="0"/>
          <w:marTop w:val="0"/>
          <w:marBottom w:val="0"/>
          <w:divBdr>
            <w:top w:val="none" w:sz="0" w:space="0" w:color="auto"/>
            <w:left w:val="none" w:sz="0" w:space="0" w:color="auto"/>
            <w:bottom w:val="none" w:sz="0" w:space="0" w:color="auto"/>
            <w:right w:val="none" w:sz="0" w:space="0" w:color="auto"/>
          </w:divBdr>
        </w:div>
        <w:div w:id="1448356257">
          <w:marLeft w:val="0"/>
          <w:marRight w:val="0"/>
          <w:marTop w:val="0"/>
          <w:marBottom w:val="0"/>
          <w:divBdr>
            <w:top w:val="none" w:sz="0" w:space="0" w:color="auto"/>
            <w:left w:val="none" w:sz="0" w:space="0" w:color="auto"/>
            <w:bottom w:val="none" w:sz="0" w:space="0" w:color="auto"/>
            <w:right w:val="none" w:sz="0" w:space="0" w:color="auto"/>
          </w:divBdr>
        </w:div>
        <w:div w:id="700713610">
          <w:marLeft w:val="0"/>
          <w:marRight w:val="0"/>
          <w:marTop w:val="0"/>
          <w:marBottom w:val="0"/>
          <w:divBdr>
            <w:top w:val="none" w:sz="0" w:space="0" w:color="auto"/>
            <w:left w:val="none" w:sz="0" w:space="0" w:color="auto"/>
            <w:bottom w:val="none" w:sz="0" w:space="0" w:color="auto"/>
            <w:right w:val="none" w:sz="0" w:space="0" w:color="auto"/>
          </w:divBdr>
        </w:div>
        <w:div w:id="122834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C5C2A1648CB47B6EF5525C732193C" ma:contentTypeVersion="13" ma:contentTypeDescription="Create a new document." ma:contentTypeScope="" ma:versionID="b44b9cd78496fdebb7c6e69d832ed912">
  <xsd:schema xmlns:xsd="http://www.w3.org/2001/XMLSchema" xmlns:xs="http://www.w3.org/2001/XMLSchema" xmlns:p="http://schemas.microsoft.com/office/2006/metadata/properties" xmlns:ns2="a118ca46-e556-4e18-860c-29274b18b3e7" xmlns:ns3="6a96fa78-df44-4d07-802c-59e0351a1209" targetNamespace="http://schemas.microsoft.com/office/2006/metadata/properties" ma:root="true" ma:fieldsID="92b55166a25cd32d03b2184314803737" ns2:_="" ns3:_="">
    <xsd:import namespace="a118ca46-e556-4e18-860c-29274b18b3e7"/>
    <xsd:import namespace="6a96fa78-df44-4d07-802c-59e0351a12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8ca46-e556-4e18-860c-29274b18b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0eaadd-af67-4ed0-803d-6eab6da2a53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6fa78-df44-4d07-802c-59e0351a12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2d6115-317c-47bd-b00b-97bc25da74aa}" ma:internalName="TaxCatchAll" ma:showField="CatchAllData" ma:web="6a96fa78-df44-4d07-802c-59e0351a1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18ca46-e556-4e18-860c-29274b18b3e7">
      <Terms xmlns="http://schemas.microsoft.com/office/infopath/2007/PartnerControls"/>
    </lcf76f155ced4ddcb4097134ff3c332f>
    <TaxCatchAll xmlns="6a96fa78-df44-4d07-802c-59e0351a1209" xsi:nil="true"/>
  </documentManagement>
</p:properties>
</file>

<file path=customXml/itemProps1.xml><?xml version="1.0" encoding="utf-8"?>
<ds:datastoreItem xmlns:ds="http://schemas.openxmlformats.org/officeDocument/2006/customXml" ds:itemID="{56375E5D-141A-4B96-9B4F-743A627A64FD}"/>
</file>

<file path=customXml/itemProps2.xml><?xml version="1.0" encoding="utf-8"?>
<ds:datastoreItem xmlns:ds="http://schemas.openxmlformats.org/officeDocument/2006/customXml" ds:itemID="{F8F03D51-9261-4FC2-AE4E-7FC742F2755A}"/>
</file>

<file path=customXml/itemProps3.xml><?xml version="1.0" encoding="utf-8"?>
<ds:datastoreItem xmlns:ds="http://schemas.openxmlformats.org/officeDocument/2006/customXml" ds:itemID="{AB53BBB9-4195-4DED-9A74-5613DB0295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Aaron Lichtov</dc:creator>
  <keywords/>
  <dc:description/>
  <lastModifiedBy>Hailey Bailey</lastModifiedBy>
  <revision>3</revision>
  <dcterms:created xsi:type="dcterms:W3CDTF">2022-08-12T14:45:00.0000000Z</dcterms:created>
  <dcterms:modified xsi:type="dcterms:W3CDTF">2022-09-01T15:11:12.9787633Z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0x01010007DC5C2A1648CB47B6EF5525C732193C</vt:lpwstr>
  </property>
  <property fmtid="{D5CDD505-2E9C-101B-9397-08002B2CF9AE}" pid="3" name="MediaServiceImageTags">
    <vt:lpwstr/>
  </property>
</Properties>
</file>